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A4D60" w14:textId="77777777" w:rsidR="000E06E3" w:rsidRDefault="000E06E3" w:rsidP="00560748">
      <w:pPr>
        <w:pStyle w:val="Paantrat"/>
        <w:spacing w:line="240" w:lineRule="auto"/>
        <w:rPr>
          <w:smallCaps/>
        </w:rPr>
      </w:pPr>
    </w:p>
    <w:p w14:paraId="006043B5" w14:textId="1222B6C5" w:rsidR="000E06E3" w:rsidRPr="00560748" w:rsidRDefault="000E06E3" w:rsidP="000E06E3">
      <w:pPr>
        <w:pStyle w:val="Paantrat"/>
        <w:spacing w:line="240" w:lineRule="auto"/>
        <w:jc w:val="center"/>
        <w:rPr>
          <w:rFonts w:ascii="Times New Roman" w:hAnsi="Times New Roman" w:cs="Times New Roman"/>
          <w:b/>
          <w:smallCaps/>
          <w:color w:val="000000" w:themeColor="text1"/>
        </w:rPr>
      </w:pPr>
      <w:r w:rsidRPr="00560748">
        <w:rPr>
          <w:rFonts w:ascii="Times New Roman" w:hAnsi="Times New Roman" w:cs="Times New Roman"/>
          <w:b/>
          <w:smallCaps/>
          <w:color w:val="000000" w:themeColor="text1"/>
        </w:rPr>
        <w:t xml:space="preserve">TIEKĖJŲ KVALIFIKACIJOS REIKALAVIMAI IR REIKALAVIMAI LAIKYTIS </w:t>
      </w:r>
      <w:r w:rsidRPr="00560748">
        <w:rPr>
          <w:rFonts w:ascii="Times New Roman" w:hAnsi="Times New Roman" w:cs="Times New Roman"/>
          <w:b/>
          <w:color w:val="000000" w:themeColor="text1"/>
          <w:lang w:eastAsia="en-US"/>
        </w:rPr>
        <w:t>KOKYBĖS VADYBOS SISTEMOS IR (ARBA) APLINKOS APSAUGOS VADYBOS SISTEMOS STANDARTŲ</w:t>
      </w:r>
    </w:p>
    <w:p w14:paraId="08122B0F" w14:textId="49676611" w:rsidR="000E06E3" w:rsidRDefault="000E06E3" w:rsidP="000E06E3">
      <w:pPr>
        <w:tabs>
          <w:tab w:val="left" w:pos="851"/>
        </w:tabs>
        <w:spacing w:after="0" w:line="20" w:lineRule="atLeast"/>
        <w:jc w:val="both"/>
        <w:rPr>
          <w:rFonts w:ascii="Times New Roman" w:eastAsiaTheme="minorHAnsi" w:hAnsi="Times New Roman" w:cs="Times New Roman"/>
          <w:bCs/>
          <w:sz w:val="24"/>
          <w:szCs w:val="24"/>
        </w:rPr>
      </w:pPr>
      <w:r w:rsidRPr="000E06E3">
        <w:rPr>
          <w:rFonts w:ascii="Times New Roman" w:eastAsiaTheme="minorHAnsi" w:hAnsi="Times New Roman" w:cs="Times New Roman"/>
          <w:bCs/>
          <w:sz w:val="24"/>
          <w:szCs w:val="24"/>
        </w:rPr>
        <w:t>1. Perkančioji organizacija, norėdama išsiaiškinti, ar tiekėjas yra kompetentingas, patikimas ir pajėgus įvykdyti šio pirkimo sąlygas, nustato tiekėjų kvalifikacijos reikalavimus</w:t>
      </w:r>
      <w:r>
        <w:rPr>
          <w:rFonts w:ascii="Times New Roman" w:eastAsiaTheme="minorHAnsi" w:hAnsi="Times New Roman" w:cs="Times New Roman"/>
          <w:bCs/>
          <w:sz w:val="24"/>
          <w:szCs w:val="24"/>
        </w:rPr>
        <w:t>:</w:t>
      </w:r>
    </w:p>
    <w:p w14:paraId="1EC387CC" w14:textId="4E3D6CFB" w:rsidR="00630E51" w:rsidRDefault="00630E51" w:rsidP="000E06E3">
      <w:pPr>
        <w:tabs>
          <w:tab w:val="left" w:pos="851"/>
        </w:tabs>
        <w:spacing w:after="0" w:line="20" w:lineRule="atLeast"/>
        <w:jc w:val="both"/>
        <w:rPr>
          <w:rFonts w:ascii="Times New Roman" w:eastAsiaTheme="minorHAnsi" w:hAnsi="Times New Roman" w:cs="Times New Roman"/>
          <w:bCs/>
          <w:sz w:val="24"/>
          <w:szCs w:val="24"/>
        </w:rPr>
      </w:pPr>
    </w:p>
    <w:p w14:paraId="58A05535" w14:textId="4604C176" w:rsidR="00630E51" w:rsidRDefault="00630E51" w:rsidP="00630E51">
      <w:pPr>
        <w:tabs>
          <w:tab w:val="decimal" w:pos="851"/>
          <w:tab w:val="left" w:pos="993"/>
        </w:tabs>
        <w:jc w:val="right"/>
        <w:rPr>
          <w:b/>
        </w:rPr>
      </w:pPr>
      <w:r w:rsidRPr="00CD51FB">
        <w:rPr>
          <w:b/>
        </w:rPr>
        <w:t xml:space="preserve">1 Lentelė. </w:t>
      </w:r>
      <w:r>
        <w:rPr>
          <w:b/>
        </w:rPr>
        <w:t>Kvalifikacijos reikalavimai</w:t>
      </w:r>
    </w:p>
    <w:tbl>
      <w:tblPr>
        <w:tblStyle w:val="Lentelstinklelis"/>
        <w:tblW w:w="5000" w:type="pct"/>
        <w:tblInd w:w="0" w:type="dxa"/>
        <w:tblLook w:val="04A0" w:firstRow="1" w:lastRow="0" w:firstColumn="1" w:lastColumn="0" w:noHBand="0" w:noVBand="1"/>
      </w:tblPr>
      <w:tblGrid>
        <w:gridCol w:w="546"/>
        <w:gridCol w:w="4283"/>
        <w:gridCol w:w="6480"/>
        <w:gridCol w:w="3761"/>
      </w:tblGrid>
      <w:tr w:rsidR="00E151AA" w:rsidRPr="00F85462" w14:paraId="41403FEF" w14:textId="77777777" w:rsidTr="00560748">
        <w:tc>
          <w:tcPr>
            <w:tcW w:w="181" w:type="pct"/>
          </w:tcPr>
          <w:p w14:paraId="39F09B6D" w14:textId="77777777" w:rsidR="00E151AA" w:rsidRPr="00F85462" w:rsidRDefault="00E151AA" w:rsidP="00ED3A1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000000" w:themeColor="text1"/>
                <w:lang w:val="lt-LT"/>
              </w:rPr>
            </w:pPr>
            <w:r w:rsidRPr="00F85462">
              <w:rPr>
                <w:rFonts w:ascii="Times New Roman" w:eastAsia="Times New Roman" w:hAnsi="Times New Roman" w:cs="Times New Roman"/>
                <w:b/>
                <w:bCs/>
                <w:color w:val="000000" w:themeColor="text1"/>
                <w:lang w:val="lt-LT"/>
              </w:rPr>
              <w:t>Eil. Nr.</w:t>
            </w:r>
          </w:p>
        </w:tc>
        <w:tc>
          <w:tcPr>
            <w:tcW w:w="1421" w:type="pct"/>
            <w:vAlign w:val="center"/>
          </w:tcPr>
          <w:p w14:paraId="5E877D03" w14:textId="77777777" w:rsidR="00E151AA" w:rsidRPr="00F85462" w:rsidRDefault="00E151AA" w:rsidP="00ED3A1F">
            <w:pPr>
              <w:jc w:val="center"/>
              <w:rPr>
                <w:b/>
                <w:bCs/>
                <w:color w:val="000000" w:themeColor="text1"/>
                <w:sz w:val="20"/>
                <w:szCs w:val="20"/>
              </w:rPr>
            </w:pPr>
            <w:r w:rsidRPr="00F85462">
              <w:rPr>
                <w:b/>
                <w:bCs/>
                <w:color w:val="000000" w:themeColor="text1"/>
                <w:sz w:val="20"/>
                <w:szCs w:val="20"/>
              </w:rPr>
              <w:t>Reikalavimas</w:t>
            </w:r>
          </w:p>
        </w:tc>
        <w:tc>
          <w:tcPr>
            <w:tcW w:w="2150" w:type="pct"/>
            <w:vAlign w:val="center"/>
          </w:tcPr>
          <w:p w14:paraId="0ED3C2D2" w14:textId="77777777" w:rsidR="00E151AA" w:rsidRPr="00F85462" w:rsidRDefault="00E151AA" w:rsidP="00ED3A1F">
            <w:pPr>
              <w:jc w:val="center"/>
              <w:rPr>
                <w:rFonts w:eastAsia="Times New Roman"/>
                <w:b/>
                <w:bCs/>
                <w:color w:val="000000" w:themeColor="text1"/>
                <w:sz w:val="20"/>
                <w:szCs w:val="20"/>
              </w:rPr>
            </w:pPr>
            <w:r w:rsidRPr="00F85462">
              <w:rPr>
                <w:b/>
                <w:bCs/>
                <w:color w:val="000000" w:themeColor="text1"/>
                <w:sz w:val="20"/>
                <w:szCs w:val="20"/>
              </w:rPr>
              <w:t>Atitik</w:t>
            </w:r>
            <w:r w:rsidRPr="00F85462">
              <w:rPr>
                <w:b/>
                <w:bCs/>
                <w:color w:val="000000" w:themeColor="text1"/>
                <w:sz w:val="20"/>
                <w:szCs w:val="20"/>
              </w:rPr>
              <w:t>į</w:t>
            </w:r>
            <w:r w:rsidRPr="00F85462">
              <w:rPr>
                <w:b/>
                <w:bCs/>
                <w:color w:val="000000" w:themeColor="text1"/>
                <w:sz w:val="20"/>
                <w:szCs w:val="20"/>
              </w:rPr>
              <w:t xml:space="preserve"> pagrind</w:t>
            </w:r>
            <w:r w:rsidRPr="00F85462">
              <w:rPr>
                <w:b/>
                <w:bCs/>
                <w:color w:val="000000" w:themeColor="text1"/>
                <w:sz w:val="20"/>
                <w:szCs w:val="20"/>
              </w:rPr>
              <w:t>ž</w:t>
            </w:r>
            <w:r w:rsidRPr="00F85462">
              <w:rPr>
                <w:b/>
                <w:bCs/>
                <w:color w:val="000000" w:themeColor="text1"/>
                <w:sz w:val="20"/>
                <w:szCs w:val="20"/>
              </w:rPr>
              <w:t>iantys dokumentai</w:t>
            </w:r>
          </w:p>
        </w:tc>
        <w:tc>
          <w:tcPr>
            <w:tcW w:w="1248" w:type="pct"/>
            <w:vAlign w:val="center"/>
          </w:tcPr>
          <w:p w14:paraId="6CE5A6E3" w14:textId="77777777" w:rsidR="00E151AA" w:rsidRPr="00F85462" w:rsidRDefault="00E151AA" w:rsidP="00ED3A1F">
            <w:pPr>
              <w:jc w:val="center"/>
              <w:rPr>
                <w:b/>
                <w:bCs/>
                <w:color w:val="000000" w:themeColor="text1"/>
                <w:sz w:val="20"/>
                <w:szCs w:val="20"/>
              </w:rPr>
            </w:pPr>
            <w:r w:rsidRPr="00F85462">
              <w:rPr>
                <w:b/>
                <w:bCs/>
                <w:color w:val="000000" w:themeColor="text1"/>
                <w:sz w:val="20"/>
                <w:szCs w:val="20"/>
              </w:rPr>
              <w:t>Subjektas, kuris turi atitikti reikalavim</w:t>
            </w:r>
            <w:r w:rsidRPr="00F85462">
              <w:rPr>
                <w:b/>
                <w:bCs/>
                <w:color w:val="000000" w:themeColor="text1"/>
                <w:sz w:val="20"/>
                <w:szCs w:val="20"/>
              </w:rPr>
              <w:t>ą</w:t>
            </w:r>
          </w:p>
        </w:tc>
      </w:tr>
      <w:tr w:rsidR="00E151AA" w:rsidRPr="00F85462" w14:paraId="0911EE58" w14:textId="77777777" w:rsidTr="00560748">
        <w:tc>
          <w:tcPr>
            <w:tcW w:w="181" w:type="pct"/>
          </w:tcPr>
          <w:p w14:paraId="58E19C33" w14:textId="77777777" w:rsidR="00E151AA" w:rsidRPr="00F85462" w:rsidRDefault="00E151AA" w:rsidP="00ED3A1F">
            <w:pPr>
              <w:rPr>
                <w:color w:val="000000" w:themeColor="text1"/>
                <w:sz w:val="20"/>
                <w:szCs w:val="20"/>
              </w:rPr>
            </w:pPr>
            <w:r w:rsidRPr="00F85462">
              <w:rPr>
                <w:color w:val="000000" w:themeColor="text1"/>
                <w:sz w:val="20"/>
                <w:szCs w:val="20"/>
              </w:rPr>
              <w:t>1.</w:t>
            </w:r>
          </w:p>
        </w:tc>
        <w:tc>
          <w:tcPr>
            <w:tcW w:w="1421" w:type="pct"/>
          </w:tcPr>
          <w:p w14:paraId="64F40382" w14:textId="40BB686D" w:rsidR="00CD21A1" w:rsidRPr="00CD21A1" w:rsidRDefault="00CD21A1" w:rsidP="00CD21A1">
            <w:pPr>
              <w:jc w:val="both"/>
              <w:rPr>
                <w:rFonts w:hAnsi="Times New Roman" w:cs="Times New Roman"/>
                <w:sz w:val="24"/>
                <w:szCs w:val="24"/>
              </w:rPr>
            </w:pPr>
            <w:bookmarkStart w:id="0" w:name="_Hlk201054083"/>
            <w:r w:rsidRPr="00CD21A1">
              <w:rPr>
                <w:rFonts w:hAnsi="Times New Roman" w:cs="Times New Roman"/>
                <w:sz w:val="24"/>
                <w:szCs w:val="24"/>
              </w:rPr>
              <w:t>Tiekėjas per paskutinius 5 metus iki pasiūlymo pateikimo termino pabaigos</w:t>
            </w:r>
            <w:r w:rsidRPr="00CD21A1">
              <w:rPr>
                <w:rFonts w:eastAsia="Times New Roman" w:hAnsi="Times New Roman" w:cs="Times New Roman"/>
                <w:sz w:val="24"/>
                <w:szCs w:val="24"/>
                <w:bdr w:val="nil"/>
                <w:lang w:eastAsia="ar-SA"/>
              </w:rPr>
              <w:t xml:space="preserve"> arba nuo įregistravimo pradžios, jeigu veiklą pradėjo vykdyti vėliau,</w:t>
            </w:r>
            <w:r w:rsidRPr="00CD21A1">
              <w:rPr>
                <w:rFonts w:hAnsi="Times New Roman" w:cs="Times New Roman"/>
                <w:sz w:val="24"/>
                <w:szCs w:val="24"/>
              </w:rPr>
              <w:t xml:space="preserve"> pagal vieną ar daugiau įvykdytų ar tebevykdomų sutarčių yra </w:t>
            </w:r>
            <w:r w:rsidRPr="00CD21A1">
              <w:rPr>
                <w:rFonts w:hAnsi="Times New Roman" w:cs="Times New Roman"/>
                <w:b/>
                <w:bCs/>
                <w:sz w:val="24"/>
                <w:szCs w:val="24"/>
              </w:rPr>
              <w:t>savo jėgomis</w:t>
            </w:r>
            <w:r w:rsidRPr="00CD21A1">
              <w:rPr>
                <w:rFonts w:hAnsi="Times New Roman" w:cs="Times New Roman"/>
                <w:sz w:val="24"/>
                <w:szCs w:val="24"/>
              </w:rPr>
              <w:t xml:space="preserve"> tinkamai</w:t>
            </w:r>
            <w:r w:rsidRPr="00CD21A1">
              <w:rPr>
                <w:rStyle w:val="Puslapioinaosnuoroda"/>
                <w:rFonts w:hAnsi="Times New Roman" w:cs="Times New Roman"/>
                <w:sz w:val="24"/>
                <w:szCs w:val="24"/>
              </w:rPr>
              <w:footnoteReference w:id="1"/>
            </w:r>
            <w:r w:rsidRPr="00CD21A1">
              <w:rPr>
                <w:rFonts w:hAnsi="Times New Roman" w:cs="Times New Roman"/>
                <w:sz w:val="24"/>
                <w:szCs w:val="24"/>
              </w:rPr>
              <w:t xml:space="preserve"> atlikęs </w:t>
            </w:r>
            <w:r>
              <w:rPr>
                <w:rFonts w:hAnsi="Times New Roman" w:cs="Times New Roman"/>
                <w:color w:val="000000" w:themeColor="text1"/>
                <w:sz w:val="24"/>
                <w:szCs w:val="24"/>
              </w:rPr>
              <w:t>š</w:t>
            </w:r>
            <w:r w:rsidRPr="004A57DD">
              <w:rPr>
                <w:rFonts w:hAnsi="Times New Roman" w:cs="Times New Roman"/>
                <w:color w:val="000000" w:themeColor="text1"/>
                <w:sz w:val="24"/>
                <w:szCs w:val="24"/>
              </w:rPr>
              <w:t>ildymo, karšto ir šalto vandens sistemų keitimo ir patalpų paprastojo remonto darb</w:t>
            </w:r>
            <w:r>
              <w:rPr>
                <w:rFonts w:hAnsi="Times New Roman" w:cs="Times New Roman"/>
                <w:color w:val="000000" w:themeColor="text1"/>
                <w:sz w:val="24"/>
                <w:szCs w:val="24"/>
              </w:rPr>
              <w:t>ų</w:t>
            </w:r>
            <w:r w:rsidRPr="00CD21A1">
              <w:rPr>
                <w:rFonts w:hAnsi="Times New Roman" w:cs="Times New Roman"/>
                <w:b/>
                <w:bCs/>
                <w:sz w:val="24"/>
                <w:szCs w:val="24"/>
              </w:rPr>
              <w:t xml:space="preserve">, </w:t>
            </w:r>
            <w:r w:rsidRPr="00CD21A1">
              <w:rPr>
                <w:rFonts w:hAnsi="Times New Roman" w:cs="Times New Roman"/>
                <w:sz w:val="24"/>
                <w:szCs w:val="24"/>
              </w:rPr>
              <w:t xml:space="preserve">kurių vertė ne mažesnė </w:t>
            </w:r>
            <w:r w:rsidRPr="00CD21A1">
              <w:rPr>
                <w:rFonts w:hAnsi="Times New Roman" w:cs="Times New Roman"/>
                <w:b/>
                <w:bCs/>
                <w:sz w:val="24"/>
                <w:szCs w:val="24"/>
              </w:rPr>
              <w:t xml:space="preserve">kaip </w:t>
            </w:r>
            <w:r>
              <w:rPr>
                <w:rFonts w:hAnsi="Times New Roman" w:cs="Times New Roman"/>
                <w:b/>
                <w:bCs/>
                <w:sz w:val="24"/>
                <w:szCs w:val="24"/>
              </w:rPr>
              <w:t>3</w:t>
            </w:r>
            <w:r w:rsidR="00E10F89">
              <w:rPr>
                <w:rFonts w:hAnsi="Times New Roman" w:cs="Times New Roman"/>
                <w:b/>
                <w:bCs/>
                <w:sz w:val="24"/>
                <w:szCs w:val="24"/>
              </w:rPr>
              <w:t>50</w:t>
            </w:r>
            <w:bookmarkStart w:id="1" w:name="_GoBack"/>
            <w:bookmarkEnd w:id="1"/>
            <w:r w:rsidRPr="00CD21A1">
              <w:rPr>
                <w:rFonts w:hAnsi="Times New Roman" w:cs="Times New Roman"/>
                <w:b/>
                <w:bCs/>
                <w:sz w:val="24"/>
                <w:szCs w:val="24"/>
              </w:rPr>
              <w:t xml:space="preserve"> 000,00 (aštuoniasdešimt penki tūkstančiai) Eur be PVM.</w:t>
            </w:r>
          </w:p>
          <w:bookmarkEnd w:id="0"/>
          <w:p w14:paraId="39B58824" w14:textId="77777777" w:rsidR="00E151AA" w:rsidRPr="00616A37" w:rsidRDefault="00E151AA" w:rsidP="00ED3A1F">
            <w:pPr>
              <w:rPr>
                <w:rFonts w:hAnsi="Times New Roman" w:cs="Times New Roman"/>
                <w:color w:val="000000" w:themeColor="text1"/>
                <w:sz w:val="24"/>
                <w:szCs w:val="24"/>
              </w:rPr>
            </w:pPr>
          </w:p>
          <w:p w14:paraId="04349743" w14:textId="77777777" w:rsidR="00E151AA" w:rsidRPr="00616A37" w:rsidRDefault="00E151AA" w:rsidP="00ED3A1F">
            <w:pPr>
              <w:rPr>
                <w:rFonts w:hAnsi="Times New Roman" w:cs="Times New Roman"/>
                <w:color w:val="000000" w:themeColor="text1"/>
                <w:sz w:val="24"/>
                <w:szCs w:val="24"/>
              </w:rPr>
            </w:pPr>
          </w:p>
          <w:p w14:paraId="709B9212" w14:textId="77777777" w:rsidR="00E151AA" w:rsidRPr="00616A37" w:rsidRDefault="00E151AA" w:rsidP="00ED3A1F">
            <w:pPr>
              <w:rPr>
                <w:rFonts w:hAnsi="Times New Roman" w:cs="Times New Roman"/>
                <w:color w:val="000000" w:themeColor="text1"/>
                <w:sz w:val="24"/>
                <w:szCs w:val="24"/>
              </w:rPr>
            </w:pPr>
          </w:p>
          <w:p w14:paraId="1B3FA73D" w14:textId="6B09DEF2" w:rsidR="00E151AA" w:rsidRPr="00616A37" w:rsidRDefault="00E151AA" w:rsidP="004F41C5">
            <w:pPr>
              <w:jc w:val="both"/>
              <w:rPr>
                <w:rFonts w:hAnsi="Times New Roman" w:cs="Times New Roman"/>
                <w:color w:val="000000" w:themeColor="text1"/>
                <w:sz w:val="24"/>
                <w:szCs w:val="24"/>
              </w:rPr>
            </w:pPr>
            <w:r w:rsidRPr="00616A37">
              <w:rPr>
                <w:rFonts w:hAnsi="Times New Roman" w:cs="Times New Roman"/>
                <w:i/>
                <w:iCs/>
                <w:color w:val="000000" w:themeColor="text1"/>
                <w:sz w:val="24"/>
                <w:szCs w:val="24"/>
              </w:rPr>
              <w:lastRenderedPageBreak/>
              <w:t xml:space="preserve">Jei </w:t>
            </w:r>
            <w:r w:rsidR="002B3258">
              <w:rPr>
                <w:rFonts w:hAnsi="Times New Roman" w:cs="Times New Roman"/>
                <w:i/>
                <w:iCs/>
                <w:color w:val="000000" w:themeColor="text1"/>
                <w:sz w:val="24"/>
                <w:szCs w:val="24"/>
              </w:rPr>
              <w:t>tiekėjas</w:t>
            </w:r>
            <w:r w:rsidRPr="00616A37">
              <w:rPr>
                <w:rFonts w:hAnsi="Times New Roman" w:cs="Times New Roman"/>
                <w:i/>
                <w:iCs/>
                <w:color w:val="000000" w:themeColor="text1"/>
                <w:sz w:val="24"/>
                <w:szCs w:val="24"/>
              </w:rPr>
              <w:t xml:space="preserve"> teikia informaciją apie vykdomą sutartį, laikoma, kad jo patirtis atitinka keliamą reikalavimą, jei vykdomos sutarties įvykdytų </w:t>
            </w:r>
            <w:r w:rsidR="007274FE">
              <w:rPr>
                <w:rFonts w:hAnsi="Times New Roman" w:cs="Times New Roman"/>
                <w:color w:val="000000" w:themeColor="text1"/>
                <w:sz w:val="24"/>
                <w:szCs w:val="24"/>
              </w:rPr>
              <w:t>š</w:t>
            </w:r>
            <w:r w:rsidR="007274FE" w:rsidRPr="004A57DD">
              <w:rPr>
                <w:rFonts w:hAnsi="Times New Roman" w:cs="Times New Roman"/>
                <w:color w:val="000000" w:themeColor="text1"/>
                <w:sz w:val="24"/>
                <w:szCs w:val="24"/>
              </w:rPr>
              <w:t>ildymo, karšto ir šalto vandens sistemų keitimo ir patalpų paprastojo remonto darb</w:t>
            </w:r>
            <w:r w:rsidR="007274FE">
              <w:rPr>
                <w:rFonts w:hAnsi="Times New Roman" w:cs="Times New Roman"/>
                <w:color w:val="000000" w:themeColor="text1"/>
                <w:sz w:val="24"/>
                <w:szCs w:val="24"/>
              </w:rPr>
              <w:t xml:space="preserve">ų </w:t>
            </w:r>
            <w:r w:rsidRPr="00616A37">
              <w:rPr>
                <w:rFonts w:hAnsi="Times New Roman" w:cs="Times New Roman"/>
                <w:color w:val="000000" w:themeColor="text1"/>
                <w:sz w:val="24"/>
                <w:szCs w:val="24"/>
              </w:rPr>
              <w:t>ar panašaus pobūdžio darbų</w:t>
            </w:r>
            <w:r w:rsidRPr="00616A37">
              <w:rPr>
                <w:rFonts w:hAnsi="Times New Roman" w:cs="Times New Roman"/>
                <w:sz w:val="24"/>
                <w:szCs w:val="24"/>
              </w:rPr>
              <w:t xml:space="preserve"> </w:t>
            </w:r>
            <w:r w:rsidR="00616A37" w:rsidRPr="00616A37">
              <w:rPr>
                <w:rFonts w:hAnsi="Times New Roman" w:cs="Times New Roman"/>
                <w:sz w:val="24"/>
                <w:szCs w:val="24"/>
              </w:rPr>
              <w:t>vertė</w:t>
            </w:r>
            <w:r w:rsidRPr="00616A37">
              <w:rPr>
                <w:rFonts w:hAnsi="Times New Roman" w:cs="Times New Roman"/>
                <w:sz w:val="24"/>
                <w:szCs w:val="24"/>
              </w:rPr>
              <w:t xml:space="preserve"> ne </w:t>
            </w:r>
            <w:r w:rsidRPr="00616A37">
              <w:rPr>
                <w:rFonts w:hAnsi="Times New Roman" w:cs="Times New Roman"/>
                <w:color w:val="000000" w:themeColor="text1"/>
                <w:sz w:val="24"/>
                <w:szCs w:val="24"/>
              </w:rPr>
              <w:t xml:space="preserve">mažesnė kaip </w:t>
            </w:r>
            <w:r w:rsidR="004F41C5" w:rsidRPr="004F41C5">
              <w:rPr>
                <w:rFonts w:hAnsi="Times New Roman" w:cs="Times New Roman"/>
                <w:b/>
                <w:color w:val="000000" w:themeColor="text1"/>
                <w:sz w:val="24"/>
                <w:szCs w:val="24"/>
              </w:rPr>
              <w:t>3</w:t>
            </w:r>
            <w:r w:rsidR="00B01C6A">
              <w:rPr>
                <w:rFonts w:hAnsi="Times New Roman" w:cs="Times New Roman"/>
                <w:b/>
                <w:color w:val="000000" w:themeColor="text1"/>
                <w:sz w:val="24"/>
                <w:szCs w:val="24"/>
              </w:rPr>
              <w:t>50</w:t>
            </w:r>
            <w:r w:rsidR="003547E1" w:rsidRPr="004F41C5">
              <w:rPr>
                <w:rFonts w:hAnsi="Times New Roman" w:cs="Times New Roman"/>
                <w:b/>
                <w:color w:val="FF0000"/>
                <w:sz w:val="24"/>
                <w:szCs w:val="24"/>
              </w:rPr>
              <w:t xml:space="preserve"> </w:t>
            </w:r>
            <w:r w:rsidRPr="004F41C5">
              <w:rPr>
                <w:rFonts w:hAnsi="Times New Roman" w:cs="Times New Roman"/>
                <w:b/>
                <w:sz w:val="24"/>
                <w:szCs w:val="24"/>
              </w:rPr>
              <w:t>000,00</w:t>
            </w:r>
            <w:r w:rsidRPr="004F41C5">
              <w:rPr>
                <w:rFonts w:hAnsi="Times New Roman" w:cs="Times New Roman"/>
                <w:b/>
                <w:color w:val="000000" w:themeColor="text1"/>
                <w:sz w:val="24"/>
                <w:szCs w:val="24"/>
              </w:rPr>
              <w:t xml:space="preserve"> Eur be PVM.</w:t>
            </w:r>
            <w:r w:rsidRPr="00616A37">
              <w:rPr>
                <w:rFonts w:hAnsi="Times New Roman" w:cs="Times New Roman"/>
                <w:color w:val="000000" w:themeColor="text1"/>
                <w:sz w:val="24"/>
                <w:szCs w:val="24"/>
              </w:rPr>
              <w:t xml:space="preserve"> </w:t>
            </w:r>
          </w:p>
        </w:tc>
        <w:tc>
          <w:tcPr>
            <w:tcW w:w="2150" w:type="pct"/>
          </w:tcPr>
          <w:p w14:paraId="73FF9BCF" w14:textId="77777777" w:rsidR="00E151AA" w:rsidRPr="00616A37" w:rsidRDefault="00E151AA" w:rsidP="007274FE">
            <w:pPr>
              <w:jc w:val="both"/>
              <w:rPr>
                <w:rFonts w:hAnsi="Times New Roman" w:cs="Times New Roman"/>
                <w:b/>
                <w:bCs/>
                <w:i/>
                <w:iCs/>
                <w:color w:val="000000" w:themeColor="text1"/>
                <w:sz w:val="24"/>
                <w:szCs w:val="24"/>
              </w:rPr>
            </w:pPr>
            <w:r w:rsidRPr="00616A37">
              <w:rPr>
                <w:rFonts w:hAnsi="Times New Roman" w:cs="Times New Roman"/>
                <w:b/>
                <w:bCs/>
                <w:i/>
                <w:iCs/>
                <w:color w:val="000000" w:themeColor="text1"/>
                <w:sz w:val="24"/>
                <w:szCs w:val="24"/>
              </w:rPr>
              <w:lastRenderedPageBreak/>
              <w:t>Dokumentai, kuriuos turės pateikti galimas laimėtojas:</w:t>
            </w:r>
          </w:p>
          <w:p w14:paraId="30094D6F" w14:textId="202CC49E" w:rsidR="00E151AA" w:rsidRPr="00616A37" w:rsidRDefault="00E151AA" w:rsidP="007274FE">
            <w:pPr>
              <w:jc w:val="both"/>
              <w:rPr>
                <w:rFonts w:hAnsi="Times New Roman" w:cs="Times New Roman"/>
                <w:b/>
                <w:bCs/>
                <w:i/>
                <w:iCs/>
                <w:color w:val="000000" w:themeColor="text1"/>
                <w:sz w:val="24"/>
                <w:szCs w:val="24"/>
              </w:rPr>
            </w:pPr>
            <w:r w:rsidRPr="00616A37">
              <w:rPr>
                <w:rFonts w:hAnsi="Times New Roman" w:cs="Times New Roman"/>
                <w:color w:val="000000" w:themeColor="text1"/>
                <w:sz w:val="24"/>
                <w:szCs w:val="24"/>
              </w:rPr>
              <w:t>Per paskutinius 5 metus atliktų</w:t>
            </w:r>
            <w:r w:rsidR="00C36D43" w:rsidRPr="00616A37">
              <w:rPr>
                <w:rFonts w:hAnsi="Times New Roman" w:cs="Times New Roman"/>
                <w:color w:val="000000" w:themeColor="text1"/>
                <w:sz w:val="24"/>
                <w:szCs w:val="24"/>
              </w:rPr>
              <w:t xml:space="preserve"> </w:t>
            </w:r>
            <w:r w:rsidR="007274FE">
              <w:rPr>
                <w:rFonts w:hAnsi="Times New Roman" w:cs="Times New Roman"/>
                <w:color w:val="000000" w:themeColor="text1"/>
                <w:sz w:val="24"/>
                <w:szCs w:val="24"/>
              </w:rPr>
              <w:t>š</w:t>
            </w:r>
            <w:r w:rsidR="007274FE" w:rsidRPr="004A57DD">
              <w:rPr>
                <w:rFonts w:hAnsi="Times New Roman" w:cs="Times New Roman"/>
                <w:color w:val="000000" w:themeColor="text1"/>
                <w:sz w:val="24"/>
                <w:szCs w:val="24"/>
              </w:rPr>
              <w:t>ildymo, karšto ir šalto vandens sistemų keitimo ir patalpų paprastojo remonto darb</w:t>
            </w:r>
            <w:r w:rsidR="007274FE">
              <w:rPr>
                <w:rFonts w:hAnsi="Times New Roman" w:cs="Times New Roman"/>
                <w:color w:val="000000" w:themeColor="text1"/>
                <w:sz w:val="24"/>
                <w:szCs w:val="24"/>
              </w:rPr>
              <w:t xml:space="preserve">ų </w:t>
            </w:r>
            <w:r w:rsidR="00C36D43" w:rsidRPr="00616A37">
              <w:rPr>
                <w:rFonts w:hAnsi="Times New Roman" w:cs="Times New Roman"/>
                <w:color w:val="000000" w:themeColor="text1"/>
                <w:sz w:val="24"/>
                <w:szCs w:val="24"/>
              </w:rPr>
              <w:t>ar panašaus pobūdžio darbų s</w:t>
            </w:r>
            <w:r w:rsidR="00C36D43">
              <w:rPr>
                <w:rFonts w:hAnsi="Times New Roman" w:cs="Times New Roman"/>
                <w:color w:val="000000" w:themeColor="text1"/>
                <w:sz w:val="24"/>
                <w:szCs w:val="24"/>
              </w:rPr>
              <w:t>ąrašą</w:t>
            </w:r>
            <w:r w:rsidRPr="00616A37">
              <w:rPr>
                <w:rFonts w:hAnsi="Times New Roman" w:cs="Times New Roman"/>
                <w:color w:val="000000" w:themeColor="text1"/>
                <w:sz w:val="24"/>
                <w:szCs w:val="24"/>
              </w:rPr>
              <w:t xml:space="preserve"> kartu su užsakovų (tiek viešųjų, tiek privačiųjų) pažymomis, ar kitais lygiaverčiais* dokumentais, apie tai, kad darbų atlikimas ir galutiniai rezultatai buvo tinkami.</w:t>
            </w:r>
          </w:p>
          <w:p w14:paraId="6FEC7144" w14:textId="77777777" w:rsidR="00E151AA" w:rsidRPr="00616A37" w:rsidRDefault="00E151AA" w:rsidP="007274FE">
            <w:pPr>
              <w:jc w:val="both"/>
              <w:rPr>
                <w:rFonts w:hAnsi="Times New Roman" w:cs="Times New Roman"/>
                <w:color w:val="000000" w:themeColor="text1"/>
                <w:sz w:val="24"/>
                <w:szCs w:val="24"/>
              </w:rPr>
            </w:pPr>
          </w:p>
          <w:p w14:paraId="5CC224A7" w14:textId="7E470643" w:rsidR="00E151AA" w:rsidRPr="00616A37" w:rsidRDefault="00E151AA" w:rsidP="007274FE">
            <w:pPr>
              <w:jc w:val="both"/>
              <w:rPr>
                <w:rFonts w:hAnsi="Times New Roman" w:cs="Times New Roman"/>
                <w:color w:val="000000" w:themeColor="text1"/>
                <w:sz w:val="24"/>
                <w:szCs w:val="24"/>
              </w:rPr>
            </w:pPr>
            <w:r w:rsidRPr="00616A37">
              <w:rPr>
                <w:rFonts w:hAnsi="Times New Roman" w:cs="Times New Roman"/>
                <w:color w:val="000000" w:themeColor="text1"/>
                <w:sz w:val="24"/>
                <w:szCs w:val="24"/>
              </w:rPr>
              <w:t>*Lygiaverčiais dokumentais laikomi darbų priėmimo-perdavimo aktai ar kiti dokumentai, jei juose bus informacija apie tai, kad darbų atlikimas ir galutiniai rezultatai buvo tinkami.</w:t>
            </w:r>
          </w:p>
          <w:p w14:paraId="1F050AB0" w14:textId="3B1CCFA4" w:rsidR="00E151AA" w:rsidRPr="00616A37" w:rsidRDefault="00E151AA" w:rsidP="007274FE">
            <w:pPr>
              <w:jc w:val="both"/>
              <w:rPr>
                <w:rFonts w:hAnsi="Times New Roman" w:cs="Times New Roman"/>
                <w:color w:val="000000" w:themeColor="text1"/>
                <w:sz w:val="24"/>
                <w:szCs w:val="24"/>
              </w:rPr>
            </w:pPr>
            <w:r w:rsidRPr="00616A37">
              <w:rPr>
                <w:rFonts w:hAnsi="Times New Roman" w:cs="Times New Roman"/>
                <w:color w:val="000000" w:themeColor="text1"/>
                <w:sz w:val="24"/>
                <w:szCs w:val="24"/>
              </w:rPr>
              <w:br/>
            </w:r>
            <w:r w:rsidR="002B3258">
              <w:rPr>
                <w:rFonts w:hAnsi="Times New Roman" w:cs="Times New Roman"/>
                <w:color w:val="000000" w:themeColor="text1"/>
                <w:sz w:val="24"/>
                <w:szCs w:val="24"/>
              </w:rPr>
              <w:t>Tiekėjui</w:t>
            </w:r>
            <w:r w:rsidRPr="00616A37">
              <w:rPr>
                <w:rFonts w:hAnsi="Times New Roman" w:cs="Times New Roman"/>
                <w:color w:val="000000" w:themeColor="text1"/>
                <w:sz w:val="24"/>
                <w:szCs w:val="24"/>
              </w:rPr>
              <w:t xml:space="preserve"> nedraudžiama remtis sutartimi, kurią </w:t>
            </w:r>
            <w:r w:rsidR="002B3258">
              <w:rPr>
                <w:rFonts w:hAnsi="Times New Roman" w:cs="Times New Roman"/>
                <w:color w:val="000000" w:themeColor="text1"/>
                <w:sz w:val="24"/>
                <w:szCs w:val="24"/>
              </w:rPr>
              <w:t>tiekėjas</w:t>
            </w:r>
            <w:r w:rsidRPr="00616A37">
              <w:rPr>
                <w:rFonts w:hAnsi="Times New Roman" w:cs="Times New Roman"/>
                <w:color w:val="000000" w:themeColor="text1"/>
                <w:sz w:val="24"/>
                <w:szCs w:val="24"/>
              </w:rPr>
              <w:t xml:space="preserve"> vykdė ne vienas, bet kartu su kitais ūkio subjektais. Tačiau tokiu atveju turi būti vertinami būtent konkretaus ūkio subjekto, dalyvaujančio </w:t>
            </w:r>
            <w:r w:rsidRPr="00616A37">
              <w:rPr>
                <w:rFonts w:hAnsi="Times New Roman" w:cs="Times New Roman"/>
                <w:color w:val="000000" w:themeColor="text1"/>
                <w:sz w:val="24"/>
                <w:szCs w:val="24"/>
              </w:rPr>
              <w:lastRenderedPageBreak/>
              <w:t>viešajame pirkime, atlikti darbai, jų apimtis, vertė, o ne visas vykdytos sutarties objektas.</w:t>
            </w:r>
          </w:p>
          <w:p w14:paraId="1152DDDC" w14:textId="77777777" w:rsidR="00E151AA" w:rsidRDefault="00E151AA" w:rsidP="007274FE">
            <w:pPr>
              <w:jc w:val="both"/>
              <w:rPr>
                <w:rFonts w:hAnsi="Times New Roman" w:cs="Times New Roman"/>
                <w:color w:val="000000" w:themeColor="text1"/>
                <w:sz w:val="24"/>
                <w:szCs w:val="24"/>
              </w:rPr>
            </w:pPr>
            <w:r w:rsidRPr="00616A37">
              <w:rPr>
                <w:rFonts w:hAnsi="Times New Roman" w:cs="Times New Roman"/>
                <w:color w:val="000000" w:themeColor="text1"/>
                <w:sz w:val="24"/>
                <w:szCs w:val="24"/>
              </w:rPr>
              <w:t>Jei sutartis apima kelis objektus, kurių vienas yra pilnai užbaigtas ir atitinka keliamus reikalavimus, tokia sutartis yra tinkama.</w:t>
            </w:r>
            <w:r w:rsidRPr="00616A37">
              <w:rPr>
                <w:rFonts w:hAnsi="Times New Roman" w:cs="Times New Roman"/>
                <w:color w:val="000000" w:themeColor="text1"/>
                <w:sz w:val="24"/>
                <w:szCs w:val="24"/>
              </w:rPr>
              <w:br/>
            </w:r>
            <w:r w:rsidR="002B3258">
              <w:rPr>
                <w:rFonts w:hAnsi="Times New Roman" w:cs="Times New Roman"/>
                <w:color w:val="000000" w:themeColor="text1"/>
                <w:sz w:val="24"/>
                <w:szCs w:val="24"/>
              </w:rPr>
              <w:t>Tiekėjas</w:t>
            </w:r>
            <w:r w:rsidRPr="00616A37">
              <w:rPr>
                <w:rFonts w:hAnsi="Times New Roman" w:cs="Times New Roman"/>
                <w:color w:val="000000" w:themeColor="text1"/>
                <w:sz w:val="24"/>
                <w:szCs w:val="24"/>
              </w:rPr>
              <w:t xml:space="preserve"> patirtį gali įrodyti tiek baigtomis sutartimis, tiek nebaigtų vykdyti sutarčių jau įvykdytomis dalimis.</w:t>
            </w:r>
          </w:p>
          <w:p w14:paraId="1F77CA9F" w14:textId="3315F599" w:rsidR="004F41C5" w:rsidRPr="00616A37" w:rsidRDefault="004F41C5" w:rsidP="007274FE">
            <w:pPr>
              <w:jc w:val="both"/>
              <w:rPr>
                <w:rFonts w:hAnsi="Times New Roman" w:cs="Times New Roman"/>
                <w:color w:val="000000" w:themeColor="text1"/>
                <w:sz w:val="24"/>
                <w:szCs w:val="24"/>
              </w:rPr>
            </w:pPr>
            <w:r w:rsidRPr="008C2A86">
              <w:rPr>
                <w:b/>
                <w:i/>
                <w:color w:val="000000" w:themeColor="text1"/>
                <w:sz w:val="24"/>
                <w:szCs w:val="24"/>
              </w:rPr>
              <w:t>CVP IS priemon</w:t>
            </w:r>
            <w:r w:rsidRPr="008C2A86">
              <w:rPr>
                <w:b/>
                <w:i/>
                <w:color w:val="000000" w:themeColor="text1"/>
                <w:sz w:val="24"/>
                <w:szCs w:val="24"/>
              </w:rPr>
              <w:t>ė</w:t>
            </w:r>
            <w:r w:rsidRPr="008C2A86">
              <w:rPr>
                <w:b/>
                <w:i/>
                <w:color w:val="000000" w:themeColor="text1"/>
                <w:sz w:val="24"/>
                <w:szCs w:val="24"/>
              </w:rPr>
              <w:t>mis pateikiamos skaitmenin</w:t>
            </w:r>
            <w:r w:rsidRPr="008C2A86">
              <w:rPr>
                <w:b/>
                <w:i/>
                <w:color w:val="000000" w:themeColor="text1"/>
                <w:sz w:val="24"/>
                <w:szCs w:val="24"/>
              </w:rPr>
              <w:t>ė</w:t>
            </w:r>
            <w:r w:rsidRPr="008C2A86">
              <w:rPr>
                <w:b/>
                <w:i/>
                <w:color w:val="000000" w:themeColor="text1"/>
                <w:sz w:val="24"/>
                <w:szCs w:val="24"/>
              </w:rPr>
              <w:t>s dokument</w:t>
            </w:r>
            <w:r w:rsidRPr="008C2A86">
              <w:rPr>
                <w:b/>
                <w:i/>
                <w:color w:val="000000" w:themeColor="text1"/>
                <w:sz w:val="24"/>
                <w:szCs w:val="24"/>
              </w:rPr>
              <w:t>ų</w:t>
            </w:r>
            <w:r w:rsidRPr="008C2A86">
              <w:rPr>
                <w:b/>
                <w:i/>
                <w:color w:val="000000" w:themeColor="text1"/>
                <w:sz w:val="24"/>
                <w:szCs w:val="24"/>
              </w:rPr>
              <w:t xml:space="preserve"> kopijos</w:t>
            </w:r>
            <w:r>
              <w:rPr>
                <w:b/>
                <w:i/>
                <w:color w:val="000000" w:themeColor="text1"/>
                <w:sz w:val="24"/>
                <w:szCs w:val="24"/>
              </w:rPr>
              <w:t>.</w:t>
            </w:r>
          </w:p>
        </w:tc>
        <w:tc>
          <w:tcPr>
            <w:tcW w:w="1248" w:type="pct"/>
          </w:tcPr>
          <w:p w14:paraId="51A4F094" w14:textId="77777777" w:rsidR="00E151AA" w:rsidRPr="00616A37" w:rsidRDefault="00E151AA" w:rsidP="00ED3A1F">
            <w:pPr>
              <w:rPr>
                <w:rFonts w:hAnsi="Times New Roman" w:cs="Times New Roman"/>
                <w:color w:val="000000" w:themeColor="text1"/>
                <w:sz w:val="24"/>
                <w:szCs w:val="24"/>
              </w:rPr>
            </w:pPr>
          </w:p>
          <w:p w14:paraId="3FAE4E29" w14:textId="77777777" w:rsidR="00E151AA" w:rsidRPr="00616A37" w:rsidRDefault="00E151AA" w:rsidP="00E151AA">
            <w:pPr>
              <w:numPr>
                <w:ilvl w:val="0"/>
                <w:numId w:val="4"/>
              </w:numPr>
              <w:pBdr>
                <w:top w:val="nil"/>
                <w:left w:val="nil"/>
                <w:bottom w:val="nil"/>
                <w:right w:val="nil"/>
                <w:between w:val="nil"/>
                <w:bar w:val="nil"/>
              </w:pBdr>
              <w:spacing w:line="240" w:lineRule="auto"/>
              <w:ind w:left="167" w:hanging="142"/>
              <w:jc w:val="both"/>
              <w:rPr>
                <w:rFonts w:hAnsi="Times New Roman" w:cs="Times New Roman"/>
                <w:color w:val="000000" w:themeColor="text1"/>
                <w:sz w:val="24"/>
                <w:szCs w:val="24"/>
              </w:rPr>
            </w:pPr>
            <w:r w:rsidRPr="00616A37">
              <w:rPr>
                <w:rFonts w:hAnsi="Times New Roman" w:cs="Times New Roman"/>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1CF9400E" w14:textId="77777777" w:rsidR="00E151AA" w:rsidRPr="00616A37" w:rsidRDefault="00E151AA" w:rsidP="00ED3A1F">
            <w:pPr>
              <w:rPr>
                <w:rFonts w:hAnsi="Times New Roman" w:cs="Times New Roman"/>
                <w:color w:val="000000" w:themeColor="text1"/>
                <w:sz w:val="24"/>
                <w:szCs w:val="24"/>
              </w:rPr>
            </w:pPr>
          </w:p>
          <w:p w14:paraId="211B25AA" w14:textId="276C5362" w:rsidR="00E151AA" w:rsidRPr="00616A37" w:rsidRDefault="002B3258" w:rsidP="00E151AA">
            <w:pPr>
              <w:numPr>
                <w:ilvl w:val="0"/>
                <w:numId w:val="4"/>
              </w:numPr>
              <w:pBdr>
                <w:top w:val="nil"/>
                <w:left w:val="nil"/>
                <w:bottom w:val="nil"/>
                <w:right w:val="nil"/>
                <w:between w:val="nil"/>
                <w:bar w:val="nil"/>
              </w:pBdr>
              <w:spacing w:line="240" w:lineRule="auto"/>
              <w:ind w:left="167" w:hanging="142"/>
              <w:jc w:val="both"/>
              <w:rPr>
                <w:rFonts w:hAnsi="Times New Roman" w:cs="Times New Roman"/>
                <w:color w:val="000000" w:themeColor="text1"/>
                <w:sz w:val="24"/>
                <w:szCs w:val="24"/>
              </w:rPr>
            </w:pPr>
            <w:r>
              <w:rPr>
                <w:rFonts w:hAnsi="Times New Roman" w:cs="Times New Roman"/>
                <w:color w:val="000000" w:themeColor="text1"/>
                <w:sz w:val="24"/>
                <w:szCs w:val="24"/>
              </w:rPr>
              <w:t>tiekėjas</w:t>
            </w:r>
            <w:r w:rsidR="00E151AA" w:rsidRPr="00616A37">
              <w:rPr>
                <w:rFonts w:hAnsi="Times New Roman" w:cs="Times New Roman"/>
                <w:color w:val="000000" w:themeColor="text1"/>
                <w:sz w:val="24"/>
                <w:szCs w:val="24"/>
              </w:rPr>
              <w:t xml:space="preserve"> gali remtis kitų ūkio subjektų pajėgumais tik tuo atveju, jeigu tie subjektai patys vykdys tą pirkimo sutarties dalį, kuriai reikia jų turimų pajėgumų;</w:t>
            </w:r>
          </w:p>
          <w:p w14:paraId="2980B6A9" w14:textId="77777777" w:rsidR="00E151AA" w:rsidRPr="00616A37" w:rsidRDefault="00E151AA" w:rsidP="00ED3A1F">
            <w:pPr>
              <w:rPr>
                <w:rFonts w:hAnsi="Times New Roman" w:cs="Times New Roman"/>
                <w:color w:val="000000" w:themeColor="text1"/>
                <w:sz w:val="24"/>
                <w:szCs w:val="24"/>
              </w:rPr>
            </w:pPr>
          </w:p>
          <w:p w14:paraId="49EC4B4F" w14:textId="728D7F70" w:rsidR="00E151AA" w:rsidRPr="00616A37" w:rsidRDefault="00E151AA" w:rsidP="00E151AA">
            <w:pPr>
              <w:pStyle w:val="Sraopastraipa"/>
              <w:numPr>
                <w:ilvl w:val="0"/>
                <w:numId w:val="4"/>
              </w:numPr>
              <w:pBdr>
                <w:top w:val="nil"/>
                <w:left w:val="nil"/>
                <w:bottom w:val="nil"/>
                <w:right w:val="nil"/>
                <w:between w:val="nil"/>
                <w:bar w:val="nil"/>
              </w:pBdr>
              <w:spacing w:line="240" w:lineRule="auto"/>
              <w:ind w:left="167" w:hanging="167"/>
              <w:jc w:val="both"/>
              <w:rPr>
                <w:rFonts w:hAnsi="Times New Roman" w:cs="Times New Roman"/>
                <w:strike/>
                <w:color w:val="000000" w:themeColor="text1"/>
                <w:sz w:val="24"/>
                <w:szCs w:val="24"/>
              </w:rPr>
            </w:pPr>
            <w:r w:rsidRPr="00616A37">
              <w:rPr>
                <w:rFonts w:hAnsi="Times New Roman" w:cs="Times New Roman"/>
                <w:color w:val="000000" w:themeColor="text1"/>
                <w:sz w:val="24"/>
                <w:szCs w:val="24"/>
              </w:rPr>
              <w:lastRenderedPageBreak/>
              <w:t>sub</w:t>
            </w:r>
            <w:r w:rsidR="00527817">
              <w:rPr>
                <w:rFonts w:hAnsi="Times New Roman" w:cs="Times New Roman"/>
                <w:color w:val="000000" w:themeColor="text1"/>
                <w:sz w:val="24"/>
                <w:szCs w:val="24"/>
              </w:rPr>
              <w:t>rangovams</w:t>
            </w:r>
            <w:r w:rsidRPr="00616A37">
              <w:rPr>
                <w:rFonts w:hAnsi="Times New Roman" w:cs="Times New Roman"/>
                <w:color w:val="000000" w:themeColor="text1"/>
                <w:sz w:val="24"/>
                <w:szCs w:val="24"/>
              </w:rPr>
              <w:t xml:space="preserve"> šis reikalavimas nenustatomas.</w:t>
            </w:r>
          </w:p>
        </w:tc>
      </w:tr>
      <w:tr w:rsidR="00616A37" w:rsidRPr="00F85462" w14:paraId="0CC77813" w14:textId="77777777" w:rsidTr="00560748">
        <w:tc>
          <w:tcPr>
            <w:tcW w:w="181" w:type="pct"/>
          </w:tcPr>
          <w:p w14:paraId="5259740C" w14:textId="73468DDA" w:rsidR="00616A37" w:rsidRPr="00F85462" w:rsidRDefault="00AE69AE" w:rsidP="00ED3A1F">
            <w:pPr>
              <w:rPr>
                <w:color w:val="000000" w:themeColor="text1"/>
                <w:sz w:val="20"/>
                <w:szCs w:val="20"/>
              </w:rPr>
            </w:pPr>
            <w:r>
              <w:rPr>
                <w:color w:val="000000" w:themeColor="text1"/>
                <w:sz w:val="20"/>
                <w:szCs w:val="20"/>
              </w:rPr>
              <w:lastRenderedPageBreak/>
              <w:t>2</w:t>
            </w:r>
            <w:r w:rsidR="00616A37">
              <w:rPr>
                <w:color w:val="000000" w:themeColor="text1"/>
                <w:sz w:val="20"/>
                <w:szCs w:val="20"/>
              </w:rPr>
              <w:t>.</w:t>
            </w:r>
          </w:p>
        </w:tc>
        <w:tc>
          <w:tcPr>
            <w:tcW w:w="1421" w:type="pct"/>
          </w:tcPr>
          <w:p w14:paraId="1D9C7E90" w14:textId="25BC5C47" w:rsidR="004F41C5" w:rsidRPr="004F41C5" w:rsidRDefault="004F41C5" w:rsidP="004F41C5">
            <w:pPr>
              <w:tabs>
                <w:tab w:val="decimal" w:pos="851"/>
                <w:tab w:val="left" w:pos="993"/>
              </w:tabs>
              <w:jc w:val="both"/>
              <w:rPr>
                <w:color w:val="000000" w:themeColor="text1"/>
                <w:sz w:val="24"/>
                <w:szCs w:val="24"/>
              </w:rPr>
            </w:pPr>
            <w:r w:rsidRPr="004F41C5">
              <w:rPr>
                <w:color w:val="000000" w:themeColor="text1"/>
                <w:sz w:val="24"/>
                <w:szCs w:val="24"/>
              </w:rPr>
              <w:t>Tiek</w:t>
            </w:r>
            <w:r w:rsidRPr="004F41C5">
              <w:rPr>
                <w:color w:val="000000" w:themeColor="text1"/>
                <w:sz w:val="24"/>
                <w:szCs w:val="24"/>
              </w:rPr>
              <w:t>ė</w:t>
            </w:r>
            <w:r w:rsidRPr="004F41C5">
              <w:rPr>
                <w:color w:val="000000" w:themeColor="text1"/>
                <w:sz w:val="24"/>
                <w:szCs w:val="24"/>
              </w:rPr>
              <w:t>jas atliekamiems statybos darbams taiko aplinkos apsaugos vadybos sistemos reikalavimus pagal standart</w:t>
            </w:r>
            <w:r w:rsidRPr="004F41C5">
              <w:rPr>
                <w:color w:val="000000" w:themeColor="text1"/>
                <w:sz w:val="24"/>
                <w:szCs w:val="24"/>
              </w:rPr>
              <w:t>ą</w:t>
            </w:r>
            <w:r w:rsidRPr="004F41C5">
              <w:rPr>
                <w:color w:val="000000" w:themeColor="text1"/>
                <w:sz w:val="24"/>
                <w:szCs w:val="24"/>
              </w:rPr>
              <w:t xml:space="preserve"> LST EN ISO 14001 arba EMAS ar kitus aplinkos apsaugos vadybos standartus, pagr</w:t>
            </w:r>
            <w:r w:rsidRPr="004F41C5">
              <w:rPr>
                <w:color w:val="000000" w:themeColor="text1"/>
                <w:sz w:val="24"/>
                <w:szCs w:val="24"/>
              </w:rPr>
              <w:t>į</w:t>
            </w:r>
            <w:r w:rsidRPr="004F41C5">
              <w:rPr>
                <w:color w:val="000000" w:themeColor="text1"/>
                <w:sz w:val="24"/>
                <w:szCs w:val="24"/>
              </w:rPr>
              <w:t>stus atitinkamais Europos arba tarptautini</w:t>
            </w:r>
            <w:r w:rsidRPr="004F41C5">
              <w:rPr>
                <w:color w:val="000000" w:themeColor="text1"/>
                <w:sz w:val="24"/>
                <w:szCs w:val="24"/>
              </w:rPr>
              <w:t>ų</w:t>
            </w:r>
            <w:r w:rsidRPr="004F41C5">
              <w:rPr>
                <w:color w:val="000000" w:themeColor="text1"/>
                <w:sz w:val="24"/>
                <w:szCs w:val="24"/>
              </w:rPr>
              <w:t xml:space="preserve"> standartizacijos organizacij</w:t>
            </w:r>
            <w:r w:rsidRPr="004F41C5">
              <w:rPr>
                <w:color w:val="000000" w:themeColor="text1"/>
                <w:sz w:val="24"/>
                <w:szCs w:val="24"/>
              </w:rPr>
              <w:t>ų</w:t>
            </w:r>
            <w:r w:rsidRPr="004F41C5">
              <w:rPr>
                <w:color w:val="000000" w:themeColor="text1"/>
                <w:sz w:val="24"/>
                <w:szCs w:val="24"/>
              </w:rPr>
              <w:t xml:space="preserve"> priimtais standartais, ar kitais tiek</w:t>
            </w:r>
            <w:r w:rsidRPr="004F41C5">
              <w:rPr>
                <w:color w:val="000000" w:themeColor="text1"/>
                <w:sz w:val="24"/>
                <w:szCs w:val="24"/>
              </w:rPr>
              <w:t>ė</w:t>
            </w:r>
            <w:r w:rsidRPr="004F41C5">
              <w:rPr>
                <w:color w:val="000000" w:themeColor="text1"/>
                <w:sz w:val="24"/>
                <w:szCs w:val="24"/>
              </w:rPr>
              <w:t>jo pateiktais lygiaver</w:t>
            </w:r>
            <w:r w:rsidRPr="004F41C5">
              <w:rPr>
                <w:color w:val="000000" w:themeColor="text1"/>
                <w:sz w:val="24"/>
                <w:szCs w:val="24"/>
              </w:rPr>
              <w:t>č</w:t>
            </w:r>
            <w:r w:rsidRPr="004F41C5">
              <w:rPr>
                <w:color w:val="000000" w:themeColor="text1"/>
                <w:sz w:val="24"/>
                <w:szCs w:val="24"/>
              </w:rPr>
              <w:t xml:space="preserve">iais </w:t>
            </w:r>
            <w:r w:rsidRPr="004F41C5">
              <w:rPr>
                <w:color w:val="000000" w:themeColor="text1"/>
                <w:sz w:val="24"/>
                <w:szCs w:val="24"/>
              </w:rPr>
              <w:t>į</w:t>
            </w:r>
            <w:r w:rsidRPr="004F41C5">
              <w:rPr>
                <w:color w:val="000000" w:themeColor="text1"/>
                <w:sz w:val="24"/>
                <w:szCs w:val="24"/>
              </w:rPr>
              <w:t>rodymais (lygiaver</w:t>
            </w:r>
            <w:r w:rsidRPr="004F41C5">
              <w:rPr>
                <w:color w:val="000000" w:themeColor="text1"/>
                <w:sz w:val="24"/>
                <w:szCs w:val="24"/>
              </w:rPr>
              <w:t>č</w:t>
            </w:r>
            <w:r w:rsidRPr="004F41C5">
              <w:rPr>
                <w:color w:val="000000" w:themeColor="text1"/>
                <w:sz w:val="24"/>
                <w:szCs w:val="24"/>
              </w:rPr>
              <w:t xml:space="preserve">iai </w:t>
            </w:r>
            <w:r w:rsidRPr="004F41C5">
              <w:rPr>
                <w:color w:val="000000" w:themeColor="text1"/>
                <w:sz w:val="24"/>
                <w:szCs w:val="24"/>
              </w:rPr>
              <w:t>į</w:t>
            </w:r>
            <w:r w:rsidRPr="004F41C5">
              <w:rPr>
                <w:color w:val="000000" w:themeColor="text1"/>
                <w:sz w:val="24"/>
                <w:szCs w:val="24"/>
              </w:rPr>
              <w:t>rodymai gali b</w:t>
            </w:r>
            <w:r w:rsidRPr="004F41C5">
              <w:rPr>
                <w:color w:val="000000" w:themeColor="text1"/>
                <w:sz w:val="24"/>
                <w:szCs w:val="24"/>
              </w:rPr>
              <w:t>ū</w:t>
            </w:r>
            <w:r w:rsidRPr="004F41C5">
              <w:rPr>
                <w:color w:val="000000" w:themeColor="text1"/>
                <w:sz w:val="24"/>
                <w:szCs w:val="24"/>
              </w:rPr>
              <w:t>ti priimami atliekant supaprastintus pirkimus; atliekant kitus pirkimus lygiaver</w:t>
            </w:r>
            <w:r w:rsidRPr="004F41C5">
              <w:rPr>
                <w:color w:val="000000" w:themeColor="text1"/>
                <w:sz w:val="24"/>
                <w:szCs w:val="24"/>
              </w:rPr>
              <w:t>č</w:t>
            </w:r>
            <w:r w:rsidRPr="004F41C5">
              <w:rPr>
                <w:color w:val="000000" w:themeColor="text1"/>
                <w:sz w:val="24"/>
                <w:szCs w:val="24"/>
              </w:rPr>
              <w:t xml:space="preserve">iai </w:t>
            </w:r>
            <w:r w:rsidRPr="004F41C5">
              <w:rPr>
                <w:color w:val="000000" w:themeColor="text1"/>
                <w:sz w:val="24"/>
                <w:szCs w:val="24"/>
              </w:rPr>
              <w:t>į</w:t>
            </w:r>
            <w:r w:rsidRPr="004F41C5">
              <w:rPr>
                <w:color w:val="000000" w:themeColor="text1"/>
                <w:sz w:val="24"/>
                <w:szCs w:val="24"/>
              </w:rPr>
              <w:t>rodymai priimami, tik jeigu tiek</w:t>
            </w:r>
            <w:r w:rsidRPr="004F41C5">
              <w:rPr>
                <w:color w:val="000000" w:themeColor="text1"/>
                <w:sz w:val="24"/>
                <w:szCs w:val="24"/>
              </w:rPr>
              <w:t>ė</w:t>
            </w:r>
            <w:r w:rsidRPr="004F41C5">
              <w:rPr>
                <w:color w:val="000000" w:themeColor="text1"/>
                <w:sz w:val="24"/>
                <w:szCs w:val="24"/>
              </w:rPr>
              <w:t>jas d</w:t>
            </w:r>
            <w:r w:rsidRPr="004F41C5">
              <w:rPr>
                <w:color w:val="000000" w:themeColor="text1"/>
                <w:sz w:val="24"/>
                <w:szCs w:val="24"/>
              </w:rPr>
              <w:t>ė</w:t>
            </w:r>
            <w:r w:rsidRPr="004F41C5">
              <w:rPr>
                <w:color w:val="000000" w:themeColor="text1"/>
                <w:sz w:val="24"/>
                <w:szCs w:val="24"/>
              </w:rPr>
              <w:t>l nuo jo nepriklausan</w:t>
            </w:r>
            <w:r w:rsidRPr="004F41C5">
              <w:rPr>
                <w:color w:val="000000" w:themeColor="text1"/>
                <w:sz w:val="24"/>
                <w:szCs w:val="24"/>
              </w:rPr>
              <w:t>č</w:t>
            </w:r>
            <w:r w:rsidRPr="004F41C5">
              <w:rPr>
                <w:color w:val="000000" w:themeColor="text1"/>
                <w:sz w:val="24"/>
                <w:szCs w:val="24"/>
              </w:rPr>
              <w:t>i</w:t>
            </w:r>
            <w:r w:rsidRPr="004F41C5">
              <w:rPr>
                <w:color w:val="000000" w:themeColor="text1"/>
                <w:sz w:val="24"/>
                <w:szCs w:val="24"/>
              </w:rPr>
              <w:t>ų</w:t>
            </w:r>
            <w:r w:rsidRPr="004F41C5">
              <w:rPr>
                <w:color w:val="000000" w:themeColor="text1"/>
                <w:sz w:val="24"/>
                <w:szCs w:val="24"/>
              </w:rPr>
              <w:t xml:space="preserve"> objektyvi</w:t>
            </w:r>
            <w:r w:rsidRPr="004F41C5">
              <w:rPr>
                <w:color w:val="000000" w:themeColor="text1"/>
                <w:sz w:val="24"/>
                <w:szCs w:val="24"/>
              </w:rPr>
              <w:t>ų</w:t>
            </w:r>
            <w:r w:rsidRPr="004F41C5">
              <w:rPr>
                <w:color w:val="000000" w:themeColor="text1"/>
                <w:sz w:val="24"/>
                <w:szCs w:val="24"/>
              </w:rPr>
              <w:t xml:space="preserve"> prie</w:t>
            </w:r>
            <w:r w:rsidRPr="004F41C5">
              <w:rPr>
                <w:color w:val="000000" w:themeColor="text1"/>
                <w:sz w:val="24"/>
                <w:szCs w:val="24"/>
              </w:rPr>
              <w:t>ž</w:t>
            </w:r>
            <w:r w:rsidRPr="004F41C5">
              <w:rPr>
                <w:color w:val="000000" w:themeColor="text1"/>
                <w:sz w:val="24"/>
                <w:szCs w:val="24"/>
              </w:rPr>
              <w:t>as</w:t>
            </w:r>
            <w:r w:rsidRPr="004F41C5">
              <w:rPr>
                <w:color w:val="000000" w:themeColor="text1"/>
                <w:sz w:val="24"/>
                <w:szCs w:val="24"/>
              </w:rPr>
              <w:t>č</w:t>
            </w:r>
            <w:r w:rsidRPr="004F41C5">
              <w:rPr>
                <w:color w:val="000000" w:themeColor="text1"/>
                <w:sz w:val="24"/>
                <w:szCs w:val="24"/>
              </w:rPr>
              <w:t>i</w:t>
            </w:r>
            <w:r w:rsidRPr="004F41C5">
              <w:rPr>
                <w:color w:val="000000" w:themeColor="text1"/>
                <w:sz w:val="24"/>
                <w:szCs w:val="24"/>
              </w:rPr>
              <w:t>ų</w:t>
            </w:r>
            <w:r w:rsidRPr="004F41C5">
              <w:rPr>
                <w:color w:val="000000" w:themeColor="text1"/>
                <w:sz w:val="24"/>
                <w:szCs w:val="24"/>
              </w:rPr>
              <w:t xml:space="preserve"> negali pateikti sertifikat</w:t>
            </w:r>
            <w:r w:rsidRPr="004F41C5">
              <w:rPr>
                <w:color w:val="000000" w:themeColor="text1"/>
                <w:sz w:val="24"/>
                <w:szCs w:val="24"/>
              </w:rPr>
              <w:t>ų</w:t>
            </w:r>
            <w:r w:rsidRPr="004F41C5">
              <w:rPr>
                <w:color w:val="000000" w:themeColor="text1"/>
                <w:sz w:val="24"/>
                <w:szCs w:val="24"/>
              </w:rPr>
              <w:t xml:space="preserve"> per nustatyt</w:t>
            </w:r>
            <w:r w:rsidRPr="004F41C5">
              <w:rPr>
                <w:color w:val="000000" w:themeColor="text1"/>
                <w:sz w:val="24"/>
                <w:szCs w:val="24"/>
              </w:rPr>
              <w:t>ą</w:t>
            </w:r>
            <w:r w:rsidRPr="004F41C5">
              <w:rPr>
                <w:color w:val="000000" w:themeColor="text1"/>
                <w:sz w:val="24"/>
                <w:szCs w:val="24"/>
              </w:rPr>
              <w:t xml:space="preserve"> laik</w:t>
            </w:r>
            <w:r w:rsidRPr="004F41C5">
              <w:rPr>
                <w:color w:val="000000" w:themeColor="text1"/>
                <w:sz w:val="24"/>
                <w:szCs w:val="24"/>
              </w:rPr>
              <w:t>ą</w:t>
            </w:r>
            <w:r w:rsidRPr="004F41C5">
              <w:rPr>
                <w:color w:val="000000" w:themeColor="text1"/>
                <w:sz w:val="24"/>
                <w:szCs w:val="24"/>
              </w:rPr>
              <w:t>).</w:t>
            </w:r>
          </w:p>
          <w:p w14:paraId="4CC5DC7B" w14:textId="40435B2B" w:rsidR="00616A37" w:rsidRPr="004F41C5" w:rsidRDefault="004F41C5" w:rsidP="004F41C5">
            <w:pPr>
              <w:tabs>
                <w:tab w:val="decimal" w:pos="851"/>
                <w:tab w:val="left" w:pos="993"/>
              </w:tabs>
              <w:jc w:val="both"/>
              <w:rPr>
                <w:color w:val="000000" w:themeColor="text1"/>
                <w:sz w:val="24"/>
                <w:szCs w:val="24"/>
              </w:rPr>
            </w:pPr>
            <w:r w:rsidRPr="004F41C5">
              <w:rPr>
                <w:color w:val="000000" w:themeColor="text1"/>
                <w:sz w:val="24"/>
                <w:szCs w:val="24"/>
              </w:rPr>
              <w:t>Veikla: neypating</w:t>
            </w:r>
            <w:r w:rsidRPr="004F41C5">
              <w:rPr>
                <w:color w:val="000000" w:themeColor="text1"/>
                <w:sz w:val="24"/>
                <w:szCs w:val="24"/>
              </w:rPr>
              <w:t>ų</w:t>
            </w:r>
            <w:r w:rsidRPr="004F41C5">
              <w:rPr>
                <w:color w:val="000000" w:themeColor="text1"/>
                <w:sz w:val="24"/>
                <w:szCs w:val="24"/>
              </w:rPr>
              <w:t>j</w:t>
            </w:r>
            <w:r w:rsidRPr="004F41C5">
              <w:rPr>
                <w:color w:val="000000" w:themeColor="text1"/>
                <w:sz w:val="24"/>
                <w:szCs w:val="24"/>
              </w:rPr>
              <w:t>ų</w:t>
            </w:r>
            <w:r w:rsidRPr="004F41C5">
              <w:rPr>
                <w:color w:val="000000" w:themeColor="text1"/>
                <w:sz w:val="24"/>
                <w:szCs w:val="24"/>
              </w:rPr>
              <w:t xml:space="preserve"> statini</w:t>
            </w:r>
            <w:r w:rsidRPr="004F41C5">
              <w:rPr>
                <w:color w:val="000000" w:themeColor="text1"/>
                <w:sz w:val="24"/>
                <w:szCs w:val="24"/>
              </w:rPr>
              <w:t>ų</w:t>
            </w:r>
            <w:r w:rsidRPr="004F41C5">
              <w:rPr>
                <w:color w:val="000000" w:themeColor="text1"/>
                <w:sz w:val="24"/>
                <w:szCs w:val="24"/>
              </w:rPr>
              <w:t xml:space="preserve"> statyba</w:t>
            </w:r>
            <w:r>
              <w:rPr>
                <w:color w:val="000000" w:themeColor="text1"/>
                <w:sz w:val="24"/>
                <w:szCs w:val="24"/>
              </w:rPr>
              <w:t xml:space="preserve"> ir</w:t>
            </w:r>
            <w:r w:rsidRPr="004F41C5">
              <w:rPr>
                <w:color w:val="000000" w:themeColor="text1"/>
                <w:sz w:val="24"/>
                <w:szCs w:val="24"/>
              </w:rPr>
              <w:t xml:space="preserve"> ypating</w:t>
            </w:r>
            <w:r w:rsidRPr="004F41C5">
              <w:rPr>
                <w:color w:val="000000" w:themeColor="text1"/>
                <w:sz w:val="24"/>
                <w:szCs w:val="24"/>
              </w:rPr>
              <w:t>ų</w:t>
            </w:r>
            <w:r w:rsidRPr="004F41C5">
              <w:rPr>
                <w:color w:val="000000" w:themeColor="text1"/>
                <w:sz w:val="24"/>
                <w:szCs w:val="24"/>
              </w:rPr>
              <w:t>j</w:t>
            </w:r>
            <w:r w:rsidRPr="004F41C5">
              <w:rPr>
                <w:color w:val="000000" w:themeColor="text1"/>
                <w:sz w:val="24"/>
                <w:szCs w:val="24"/>
              </w:rPr>
              <w:t>ų</w:t>
            </w:r>
            <w:r w:rsidRPr="004F41C5">
              <w:rPr>
                <w:color w:val="000000" w:themeColor="text1"/>
                <w:sz w:val="24"/>
                <w:szCs w:val="24"/>
              </w:rPr>
              <w:t xml:space="preserve"> statini</w:t>
            </w:r>
            <w:r w:rsidRPr="004F41C5">
              <w:rPr>
                <w:color w:val="000000" w:themeColor="text1"/>
                <w:sz w:val="24"/>
                <w:szCs w:val="24"/>
              </w:rPr>
              <w:t>ų</w:t>
            </w:r>
            <w:r w:rsidRPr="004F41C5">
              <w:rPr>
                <w:color w:val="000000" w:themeColor="text1"/>
                <w:sz w:val="24"/>
                <w:szCs w:val="24"/>
              </w:rPr>
              <w:t xml:space="preserve"> statyba</w:t>
            </w:r>
          </w:p>
        </w:tc>
        <w:tc>
          <w:tcPr>
            <w:tcW w:w="2150" w:type="pct"/>
          </w:tcPr>
          <w:p w14:paraId="11B2CC06" w14:textId="639AD0C2" w:rsidR="001A385A" w:rsidRPr="001A385A" w:rsidRDefault="001A385A" w:rsidP="007274FE">
            <w:pPr>
              <w:jc w:val="both"/>
              <w:rPr>
                <w:rFonts w:hAnsi="Times New Roman" w:cs="Times New Roman"/>
                <w:b/>
                <w:bCs/>
                <w:i/>
                <w:iCs/>
                <w:color w:val="000000" w:themeColor="text1"/>
                <w:sz w:val="24"/>
                <w:szCs w:val="24"/>
              </w:rPr>
            </w:pPr>
            <w:r w:rsidRPr="00616A37">
              <w:rPr>
                <w:rFonts w:hAnsi="Times New Roman" w:cs="Times New Roman"/>
                <w:b/>
                <w:bCs/>
                <w:i/>
                <w:iCs/>
                <w:color w:val="000000" w:themeColor="text1"/>
                <w:sz w:val="24"/>
                <w:szCs w:val="24"/>
              </w:rPr>
              <w:t>Dokumentai, kuriuos turės pateikti galimas laimėtojas:</w:t>
            </w:r>
          </w:p>
          <w:p w14:paraId="420A2103" w14:textId="3AA2C6D6" w:rsidR="00EB36AE" w:rsidRPr="008C2A86" w:rsidRDefault="00EB36AE" w:rsidP="007274FE">
            <w:pPr>
              <w:tabs>
                <w:tab w:val="decimal" w:pos="851"/>
                <w:tab w:val="left" w:pos="993"/>
              </w:tabs>
              <w:jc w:val="both"/>
              <w:rPr>
                <w:color w:val="000000" w:themeColor="text1"/>
                <w:sz w:val="24"/>
                <w:szCs w:val="24"/>
              </w:rPr>
            </w:pPr>
            <w:r w:rsidRPr="008C2A86">
              <w:rPr>
                <w:color w:val="000000" w:themeColor="text1"/>
                <w:sz w:val="24"/>
                <w:szCs w:val="24"/>
              </w:rPr>
              <w:t xml:space="preserve">Nepriklausomos </w:t>
            </w:r>
            <w:r w:rsidRPr="008C2A86">
              <w:rPr>
                <w:color w:val="000000" w:themeColor="text1"/>
                <w:sz w:val="24"/>
                <w:szCs w:val="24"/>
              </w:rPr>
              <w:t>į</w:t>
            </w:r>
            <w:r w:rsidRPr="008C2A86">
              <w:rPr>
                <w:color w:val="000000" w:themeColor="text1"/>
                <w:sz w:val="24"/>
                <w:szCs w:val="24"/>
              </w:rPr>
              <w:t>staigos i</w:t>
            </w:r>
            <w:r w:rsidRPr="008C2A86">
              <w:rPr>
                <w:color w:val="000000" w:themeColor="text1"/>
                <w:sz w:val="24"/>
                <w:szCs w:val="24"/>
              </w:rPr>
              <w:t>š</w:t>
            </w:r>
            <w:r w:rsidRPr="008C2A86">
              <w:rPr>
                <w:color w:val="000000" w:themeColor="text1"/>
                <w:sz w:val="24"/>
                <w:szCs w:val="24"/>
              </w:rPr>
              <w:t>duotas sertifikatas arba lygiavertis dokumentas, patvirtinantis aplinkos apsaugos vadybos sistemos atitikimo konkre</w:t>
            </w:r>
            <w:r w:rsidRPr="008C2A86">
              <w:rPr>
                <w:color w:val="000000" w:themeColor="text1"/>
                <w:sz w:val="24"/>
                <w:szCs w:val="24"/>
              </w:rPr>
              <w:t>č</w:t>
            </w:r>
            <w:r w:rsidRPr="008C2A86">
              <w:rPr>
                <w:color w:val="000000" w:themeColor="text1"/>
                <w:sz w:val="24"/>
                <w:szCs w:val="24"/>
              </w:rPr>
              <w:t xml:space="preserve">iam standartui </w:t>
            </w:r>
            <w:r w:rsidRPr="008C2A86">
              <w:rPr>
                <w:color w:val="000000" w:themeColor="text1"/>
                <w:sz w:val="24"/>
                <w:szCs w:val="24"/>
              </w:rPr>
              <w:t>į</w:t>
            </w:r>
            <w:r w:rsidRPr="008C2A86">
              <w:rPr>
                <w:color w:val="000000" w:themeColor="text1"/>
                <w:sz w:val="24"/>
                <w:szCs w:val="24"/>
              </w:rPr>
              <w:t>vertinim</w:t>
            </w:r>
            <w:r w:rsidRPr="008C2A86">
              <w:rPr>
                <w:color w:val="000000" w:themeColor="text1"/>
                <w:sz w:val="24"/>
                <w:szCs w:val="24"/>
              </w:rPr>
              <w:t>ą</w:t>
            </w:r>
            <w:r w:rsidRPr="008C2A86">
              <w:rPr>
                <w:color w:val="000000" w:themeColor="text1"/>
                <w:sz w:val="24"/>
                <w:szCs w:val="24"/>
              </w:rPr>
              <w:t>. Taip pat priimami kiti lygiaver</w:t>
            </w:r>
            <w:r w:rsidRPr="008C2A86">
              <w:rPr>
                <w:color w:val="000000" w:themeColor="text1"/>
                <w:sz w:val="24"/>
                <w:szCs w:val="24"/>
              </w:rPr>
              <w:t>č</w:t>
            </w:r>
            <w:r w:rsidRPr="008C2A86">
              <w:rPr>
                <w:color w:val="000000" w:themeColor="text1"/>
                <w:sz w:val="24"/>
                <w:szCs w:val="24"/>
              </w:rPr>
              <w:t>i</w:t>
            </w:r>
            <w:r w:rsidRPr="008C2A86">
              <w:rPr>
                <w:color w:val="000000" w:themeColor="text1"/>
                <w:sz w:val="24"/>
                <w:szCs w:val="24"/>
              </w:rPr>
              <w:t>ų</w:t>
            </w:r>
            <w:r w:rsidRPr="008C2A86">
              <w:rPr>
                <w:color w:val="000000" w:themeColor="text1"/>
                <w:sz w:val="24"/>
                <w:szCs w:val="24"/>
              </w:rPr>
              <w:t xml:space="preserve"> aplinkos apsaugos vadybos u</w:t>
            </w:r>
            <w:r w:rsidRPr="008C2A86">
              <w:rPr>
                <w:color w:val="000000" w:themeColor="text1"/>
                <w:sz w:val="24"/>
                <w:szCs w:val="24"/>
              </w:rPr>
              <w:t>ž</w:t>
            </w:r>
            <w:r w:rsidRPr="008C2A86">
              <w:rPr>
                <w:color w:val="000000" w:themeColor="text1"/>
                <w:sz w:val="24"/>
                <w:szCs w:val="24"/>
              </w:rPr>
              <w:t>tikrinimo priemoni</w:t>
            </w:r>
            <w:r w:rsidRPr="008C2A86">
              <w:rPr>
                <w:color w:val="000000" w:themeColor="text1"/>
                <w:sz w:val="24"/>
                <w:szCs w:val="24"/>
              </w:rPr>
              <w:t>ų</w:t>
            </w:r>
            <w:r w:rsidRPr="008C2A86">
              <w:rPr>
                <w:color w:val="000000" w:themeColor="text1"/>
                <w:sz w:val="24"/>
                <w:szCs w:val="24"/>
              </w:rPr>
              <w:t xml:space="preserve"> </w:t>
            </w:r>
            <w:r w:rsidRPr="008C2A86">
              <w:rPr>
                <w:color w:val="000000" w:themeColor="text1"/>
                <w:sz w:val="24"/>
                <w:szCs w:val="24"/>
              </w:rPr>
              <w:t>į</w:t>
            </w:r>
            <w:r w:rsidRPr="008C2A86">
              <w:rPr>
                <w:color w:val="000000" w:themeColor="text1"/>
                <w:sz w:val="24"/>
                <w:szCs w:val="24"/>
              </w:rPr>
              <w:t>rodymai.</w:t>
            </w:r>
          </w:p>
          <w:p w14:paraId="5DA838A4" w14:textId="19A1430A" w:rsidR="00616A37" w:rsidRPr="004F6F8F" w:rsidRDefault="00EB36AE" w:rsidP="007274FE">
            <w:pPr>
              <w:jc w:val="both"/>
              <w:rPr>
                <w:b/>
                <w:bCs/>
                <w:i/>
                <w:iCs/>
                <w:color w:val="000000" w:themeColor="text1"/>
                <w:sz w:val="20"/>
                <w:szCs w:val="20"/>
              </w:rPr>
            </w:pPr>
            <w:r w:rsidRPr="008C2A86">
              <w:rPr>
                <w:b/>
                <w:i/>
                <w:color w:val="000000" w:themeColor="text1"/>
                <w:sz w:val="24"/>
                <w:szCs w:val="24"/>
              </w:rPr>
              <w:t>CVP IS priemon</w:t>
            </w:r>
            <w:r w:rsidRPr="008C2A86">
              <w:rPr>
                <w:b/>
                <w:i/>
                <w:color w:val="000000" w:themeColor="text1"/>
                <w:sz w:val="24"/>
                <w:szCs w:val="24"/>
              </w:rPr>
              <w:t>ė</w:t>
            </w:r>
            <w:r w:rsidRPr="008C2A86">
              <w:rPr>
                <w:b/>
                <w:i/>
                <w:color w:val="000000" w:themeColor="text1"/>
                <w:sz w:val="24"/>
                <w:szCs w:val="24"/>
              </w:rPr>
              <w:t>mis pateikiamos skaitmenin</w:t>
            </w:r>
            <w:r w:rsidRPr="008C2A86">
              <w:rPr>
                <w:b/>
                <w:i/>
                <w:color w:val="000000" w:themeColor="text1"/>
                <w:sz w:val="24"/>
                <w:szCs w:val="24"/>
              </w:rPr>
              <w:t>ė</w:t>
            </w:r>
            <w:r w:rsidRPr="008C2A86">
              <w:rPr>
                <w:b/>
                <w:i/>
                <w:color w:val="000000" w:themeColor="text1"/>
                <w:sz w:val="24"/>
                <w:szCs w:val="24"/>
              </w:rPr>
              <w:t>s dokument</w:t>
            </w:r>
            <w:r w:rsidRPr="008C2A86">
              <w:rPr>
                <w:b/>
                <w:i/>
                <w:color w:val="000000" w:themeColor="text1"/>
                <w:sz w:val="24"/>
                <w:szCs w:val="24"/>
              </w:rPr>
              <w:t>ų</w:t>
            </w:r>
            <w:r w:rsidRPr="008C2A86">
              <w:rPr>
                <w:b/>
                <w:i/>
                <w:color w:val="000000" w:themeColor="text1"/>
                <w:sz w:val="24"/>
                <w:szCs w:val="24"/>
              </w:rPr>
              <w:t xml:space="preserve"> kopijos</w:t>
            </w:r>
            <w:r>
              <w:rPr>
                <w:b/>
                <w:i/>
                <w:color w:val="000000" w:themeColor="text1"/>
                <w:sz w:val="24"/>
                <w:szCs w:val="24"/>
              </w:rPr>
              <w:t>.</w:t>
            </w:r>
          </w:p>
        </w:tc>
        <w:tc>
          <w:tcPr>
            <w:tcW w:w="1248" w:type="pct"/>
          </w:tcPr>
          <w:p w14:paraId="2FD54E4D" w14:textId="77777777" w:rsidR="001914BE" w:rsidRPr="001914BE" w:rsidRDefault="001914BE" w:rsidP="001914BE">
            <w:pPr>
              <w:jc w:val="both"/>
              <w:rPr>
                <w:color w:val="000000" w:themeColor="text1"/>
                <w:sz w:val="24"/>
                <w:szCs w:val="24"/>
              </w:rPr>
            </w:pPr>
            <w:r w:rsidRPr="001914BE">
              <w:rPr>
                <w:color w:val="000000" w:themeColor="text1"/>
                <w:sz w:val="24"/>
                <w:szCs w:val="24"/>
              </w:rPr>
              <w:t>Tiek</w:t>
            </w:r>
            <w:r w:rsidRPr="001914BE">
              <w:rPr>
                <w:color w:val="000000" w:themeColor="text1"/>
                <w:sz w:val="24"/>
                <w:szCs w:val="24"/>
              </w:rPr>
              <w:t>ė</w:t>
            </w:r>
            <w:r w:rsidRPr="001914BE">
              <w:rPr>
                <w:color w:val="000000" w:themeColor="text1"/>
                <w:sz w:val="24"/>
                <w:szCs w:val="24"/>
              </w:rPr>
              <w:t>jas, tiek</w:t>
            </w:r>
            <w:r w:rsidRPr="001914BE">
              <w:rPr>
                <w:color w:val="000000" w:themeColor="text1"/>
                <w:sz w:val="24"/>
                <w:szCs w:val="24"/>
              </w:rPr>
              <w:t>ė</w:t>
            </w:r>
            <w:r w:rsidRPr="001914BE">
              <w:rPr>
                <w:color w:val="000000" w:themeColor="text1"/>
                <w:sz w:val="24"/>
                <w:szCs w:val="24"/>
              </w:rPr>
              <w:t>j</w:t>
            </w:r>
            <w:r w:rsidRPr="001914BE">
              <w:rPr>
                <w:color w:val="000000" w:themeColor="text1"/>
                <w:sz w:val="24"/>
                <w:szCs w:val="24"/>
              </w:rPr>
              <w:t>ų</w:t>
            </w:r>
            <w:r w:rsidRPr="001914BE">
              <w:rPr>
                <w:color w:val="000000" w:themeColor="text1"/>
                <w:sz w:val="24"/>
                <w:szCs w:val="24"/>
              </w:rPr>
              <w:t xml:space="preserve"> grup</w:t>
            </w:r>
            <w:r w:rsidRPr="001914BE">
              <w:rPr>
                <w:color w:val="000000" w:themeColor="text1"/>
                <w:sz w:val="24"/>
                <w:szCs w:val="24"/>
              </w:rPr>
              <w:t>ė</w:t>
            </w:r>
            <w:r w:rsidRPr="001914BE">
              <w:rPr>
                <w:color w:val="000000" w:themeColor="text1"/>
                <w:sz w:val="24"/>
                <w:szCs w:val="24"/>
              </w:rPr>
              <w:t xml:space="preserve">s nariai, kiti </w:t>
            </w:r>
            <w:r w:rsidRPr="001914BE">
              <w:rPr>
                <w:color w:val="000000" w:themeColor="text1"/>
                <w:sz w:val="24"/>
                <w:szCs w:val="24"/>
              </w:rPr>
              <w:t>ū</w:t>
            </w:r>
            <w:r w:rsidRPr="001914BE">
              <w:rPr>
                <w:color w:val="000000" w:themeColor="text1"/>
                <w:sz w:val="24"/>
                <w:szCs w:val="24"/>
              </w:rPr>
              <w:t>kio subjektai, kuri</w:t>
            </w:r>
            <w:r w:rsidRPr="001914BE">
              <w:rPr>
                <w:color w:val="000000" w:themeColor="text1"/>
                <w:sz w:val="24"/>
                <w:szCs w:val="24"/>
              </w:rPr>
              <w:t>ų</w:t>
            </w:r>
            <w:r w:rsidRPr="001914BE">
              <w:rPr>
                <w:color w:val="000000" w:themeColor="text1"/>
                <w:sz w:val="24"/>
                <w:szCs w:val="24"/>
              </w:rPr>
              <w:t xml:space="preserve"> paj</w:t>
            </w:r>
            <w:r w:rsidRPr="001914BE">
              <w:rPr>
                <w:color w:val="000000" w:themeColor="text1"/>
                <w:sz w:val="24"/>
                <w:szCs w:val="24"/>
              </w:rPr>
              <w:t>ė</w:t>
            </w:r>
            <w:r w:rsidRPr="001914BE">
              <w:rPr>
                <w:color w:val="000000" w:themeColor="text1"/>
                <w:sz w:val="24"/>
                <w:szCs w:val="24"/>
              </w:rPr>
              <w:t>gumais remiasi tiek</w:t>
            </w:r>
            <w:r w:rsidRPr="001914BE">
              <w:rPr>
                <w:color w:val="000000" w:themeColor="text1"/>
                <w:sz w:val="24"/>
                <w:szCs w:val="24"/>
              </w:rPr>
              <w:t>ė</w:t>
            </w:r>
            <w:r w:rsidRPr="001914BE">
              <w:rPr>
                <w:color w:val="000000" w:themeColor="text1"/>
                <w:sz w:val="24"/>
                <w:szCs w:val="24"/>
              </w:rPr>
              <w:t>jas, subtiek</w:t>
            </w:r>
            <w:r w:rsidRPr="001914BE">
              <w:rPr>
                <w:color w:val="000000" w:themeColor="text1"/>
                <w:sz w:val="24"/>
                <w:szCs w:val="24"/>
              </w:rPr>
              <w:t>ė</w:t>
            </w:r>
            <w:r w:rsidRPr="001914BE">
              <w:rPr>
                <w:color w:val="000000" w:themeColor="text1"/>
                <w:sz w:val="24"/>
                <w:szCs w:val="24"/>
              </w:rPr>
              <w:t xml:space="preserve">jai pagal prisiimamus </w:t>
            </w:r>
            <w:r w:rsidRPr="001914BE">
              <w:rPr>
                <w:color w:val="000000" w:themeColor="text1"/>
                <w:sz w:val="24"/>
                <w:szCs w:val="24"/>
              </w:rPr>
              <w:t>į</w:t>
            </w:r>
            <w:r w:rsidRPr="001914BE">
              <w:rPr>
                <w:color w:val="000000" w:themeColor="text1"/>
                <w:sz w:val="24"/>
                <w:szCs w:val="24"/>
              </w:rPr>
              <w:t>sipareigojimus</w:t>
            </w:r>
          </w:p>
          <w:p w14:paraId="2529B41E" w14:textId="77777777" w:rsidR="001914BE" w:rsidRPr="001914BE" w:rsidRDefault="001914BE" w:rsidP="001914BE">
            <w:pPr>
              <w:jc w:val="both"/>
              <w:rPr>
                <w:color w:val="000000" w:themeColor="text1"/>
                <w:sz w:val="24"/>
                <w:szCs w:val="24"/>
              </w:rPr>
            </w:pPr>
          </w:p>
          <w:p w14:paraId="1991E33E" w14:textId="4BEFBC10" w:rsidR="00616A37" w:rsidRPr="00F85462" w:rsidRDefault="001914BE" w:rsidP="001914BE">
            <w:pPr>
              <w:jc w:val="both"/>
              <w:rPr>
                <w:color w:val="000000" w:themeColor="text1"/>
                <w:sz w:val="20"/>
                <w:szCs w:val="20"/>
              </w:rPr>
            </w:pPr>
            <w:r w:rsidRPr="001914BE">
              <w:rPr>
                <w:color w:val="000000" w:themeColor="text1"/>
                <w:sz w:val="24"/>
                <w:szCs w:val="24"/>
              </w:rPr>
              <w:t>Tiek</w:t>
            </w:r>
            <w:r w:rsidRPr="001914BE">
              <w:rPr>
                <w:color w:val="000000" w:themeColor="text1"/>
                <w:sz w:val="24"/>
                <w:szCs w:val="24"/>
              </w:rPr>
              <w:t>ė</w:t>
            </w:r>
            <w:r w:rsidRPr="001914BE">
              <w:rPr>
                <w:color w:val="000000" w:themeColor="text1"/>
                <w:sz w:val="24"/>
                <w:szCs w:val="24"/>
              </w:rPr>
              <w:t>jas gali remtis kit</w:t>
            </w:r>
            <w:r w:rsidRPr="001914BE">
              <w:rPr>
                <w:color w:val="000000" w:themeColor="text1"/>
                <w:sz w:val="24"/>
                <w:szCs w:val="24"/>
              </w:rPr>
              <w:t>ų</w:t>
            </w:r>
            <w:r w:rsidRPr="001914BE">
              <w:rPr>
                <w:color w:val="000000" w:themeColor="text1"/>
                <w:sz w:val="24"/>
                <w:szCs w:val="24"/>
              </w:rPr>
              <w:t xml:space="preserve"> </w:t>
            </w:r>
            <w:r w:rsidRPr="001914BE">
              <w:rPr>
                <w:color w:val="000000" w:themeColor="text1"/>
                <w:sz w:val="24"/>
                <w:szCs w:val="24"/>
              </w:rPr>
              <w:t>ū</w:t>
            </w:r>
            <w:r w:rsidRPr="001914BE">
              <w:rPr>
                <w:color w:val="000000" w:themeColor="text1"/>
                <w:sz w:val="24"/>
                <w:szCs w:val="24"/>
              </w:rPr>
              <w:t>kio subjekt</w:t>
            </w:r>
            <w:r w:rsidRPr="001914BE">
              <w:rPr>
                <w:color w:val="000000" w:themeColor="text1"/>
                <w:sz w:val="24"/>
                <w:szCs w:val="24"/>
              </w:rPr>
              <w:t>ų</w:t>
            </w:r>
            <w:r w:rsidRPr="001914BE">
              <w:rPr>
                <w:color w:val="000000" w:themeColor="text1"/>
                <w:sz w:val="24"/>
                <w:szCs w:val="24"/>
              </w:rPr>
              <w:t xml:space="preserve"> paj</w:t>
            </w:r>
            <w:r w:rsidRPr="001914BE">
              <w:rPr>
                <w:color w:val="000000" w:themeColor="text1"/>
                <w:sz w:val="24"/>
                <w:szCs w:val="24"/>
              </w:rPr>
              <w:t>ė</w:t>
            </w:r>
            <w:r w:rsidRPr="001914BE">
              <w:rPr>
                <w:color w:val="000000" w:themeColor="text1"/>
                <w:sz w:val="24"/>
                <w:szCs w:val="24"/>
              </w:rPr>
              <w:t>gumais tik tuo atveju, jeigu tie subjektai patys vykdys t</w:t>
            </w:r>
            <w:r w:rsidRPr="001914BE">
              <w:rPr>
                <w:color w:val="000000" w:themeColor="text1"/>
                <w:sz w:val="24"/>
                <w:szCs w:val="24"/>
              </w:rPr>
              <w:t>ą</w:t>
            </w:r>
            <w:r w:rsidRPr="001914BE">
              <w:rPr>
                <w:color w:val="000000" w:themeColor="text1"/>
                <w:sz w:val="24"/>
                <w:szCs w:val="24"/>
              </w:rPr>
              <w:t xml:space="preserve"> pirkimo sutarties dal</w:t>
            </w:r>
            <w:r w:rsidRPr="001914BE">
              <w:rPr>
                <w:color w:val="000000" w:themeColor="text1"/>
                <w:sz w:val="24"/>
                <w:szCs w:val="24"/>
              </w:rPr>
              <w:t>į</w:t>
            </w:r>
            <w:r w:rsidRPr="001914BE">
              <w:rPr>
                <w:color w:val="000000" w:themeColor="text1"/>
                <w:sz w:val="24"/>
                <w:szCs w:val="24"/>
              </w:rPr>
              <w:t>, kuriai reikia j</w:t>
            </w:r>
            <w:r w:rsidRPr="001914BE">
              <w:rPr>
                <w:color w:val="000000" w:themeColor="text1"/>
                <w:sz w:val="24"/>
                <w:szCs w:val="24"/>
              </w:rPr>
              <w:t>ų</w:t>
            </w:r>
            <w:r w:rsidRPr="001914BE">
              <w:rPr>
                <w:color w:val="000000" w:themeColor="text1"/>
                <w:sz w:val="24"/>
                <w:szCs w:val="24"/>
              </w:rPr>
              <w:t xml:space="preserve"> turim</w:t>
            </w:r>
            <w:r w:rsidRPr="001914BE">
              <w:rPr>
                <w:color w:val="000000" w:themeColor="text1"/>
                <w:sz w:val="24"/>
                <w:szCs w:val="24"/>
              </w:rPr>
              <w:t>ų</w:t>
            </w:r>
            <w:r w:rsidRPr="001914BE">
              <w:rPr>
                <w:color w:val="000000" w:themeColor="text1"/>
                <w:sz w:val="24"/>
                <w:szCs w:val="24"/>
              </w:rPr>
              <w:t xml:space="preserve"> paj</w:t>
            </w:r>
            <w:r w:rsidRPr="001914BE">
              <w:rPr>
                <w:color w:val="000000" w:themeColor="text1"/>
                <w:sz w:val="24"/>
                <w:szCs w:val="24"/>
              </w:rPr>
              <w:t>ė</w:t>
            </w:r>
            <w:r w:rsidRPr="001914BE">
              <w:rPr>
                <w:color w:val="000000" w:themeColor="text1"/>
                <w:sz w:val="24"/>
                <w:szCs w:val="24"/>
              </w:rPr>
              <w:t>gum</w:t>
            </w:r>
            <w:r w:rsidRPr="001914BE">
              <w:rPr>
                <w:color w:val="000000" w:themeColor="text1"/>
                <w:sz w:val="24"/>
                <w:szCs w:val="24"/>
              </w:rPr>
              <w:t>ų</w:t>
            </w:r>
            <w:r w:rsidRPr="001914BE">
              <w:rPr>
                <w:color w:val="000000" w:themeColor="text1"/>
                <w:sz w:val="24"/>
                <w:szCs w:val="24"/>
              </w:rPr>
              <w:t>.</w:t>
            </w:r>
          </w:p>
        </w:tc>
      </w:tr>
    </w:tbl>
    <w:p w14:paraId="351348F2" w14:textId="77777777" w:rsidR="00630E51" w:rsidRDefault="00630E51" w:rsidP="00630E51"/>
    <w:sectPr w:rsidR="00630E51" w:rsidSect="00560748">
      <w:headerReference w:type="default" r:id="rId7"/>
      <w:pgSz w:w="16838" w:h="11906" w:orient="landscape"/>
      <w:pgMar w:top="1134" w:right="62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E3DBC" w14:textId="77777777" w:rsidR="00560748" w:rsidRDefault="00560748" w:rsidP="00560748">
      <w:pPr>
        <w:spacing w:after="0" w:line="240" w:lineRule="auto"/>
      </w:pPr>
      <w:r>
        <w:separator/>
      </w:r>
    </w:p>
  </w:endnote>
  <w:endnote w:type="continuationSeparator" w:id="0">
    <w:p w14:paraId="30C1FA6B" w14:textId="77777777" w:rsidR="00560748" w:rsidRDefault="00560748" w:rsidP="00560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C82E0" w14:textId="77777777" w:rsidR="00560748" w:rsidRDefault="00560748" w:rsidP="00560748">
      <w:pPr>
        <w:spacing w:after="0" w:line="240" w:lineRule="auto"/>
      </w:pPr>
      <w:r>
        <w:separator/>
      </w:r>
    </w:p>
  </w:footnote>
  <w:footnote w:type="continuationSeparator" w:id="0">
    <w:p w14:paraId="35C4A318" w14:textId="77777777" w:rsidR="00560748" w:rsidRDefault="00560748" w:rsidP="00560748">
      <w:pPr>
        <w:spacing w:after="0" w:line="240" w:lineRule="auto"/>
      </w:pPr>
      <w:r>
        <w:continuationSeparator/>
      </w:r>
    </w:p>
  </w:footnote>
  <w:footnote w:id="1">
    <w:p w14:paraId="00377E34" w14:textId="77777777" w:rsidR="00CD21A1" w:rsidRDefault="00CD21A1" w:rsidP="00CD21A1">
      <w:pPr>
        <w:pStyle w:val="Puslapioinaostekstas"/>
        <w:spacing w:after="0" w:line="240" w:lineRule="auto"/>
        <w:jc w:val="both"/>
        <w:rPr>
          <w:rFonts w:ascii="Calibri" w:hAnsi="Calibri" w:cs="Calibri"/>
          <w:i/>
          <w:iCs/>
          <w:sz w:val="18"/>
          <w:szCs w:val="18"/>
        </w:rPr>
      </w:pPr>
      <w:r w:rsidRPr="00E87556">
        <w:rPr>
          <w:rStyle w:val="Puslapioinaosnuoroda"/>
        </w:rPr>
        <w:footnoteRef/>
      </w:r>
      <w:r w:rsidRPr="00E87556">
        <w:t xml:space="preserve"> </w:t>
      </w:r>
      <w:r w:rsidRPr="00420945">
        <w:rPr>
          <w:rFonts w:ascii="Calibri" w:hAnsi="Calibri" w:cs="Calibri"/>
          <w:i/>
          <w:iCs/>
          <w:sz w:val="18"/>
          <w:szCs w:val="18"/>
        </w:rPr>
        <w:t>Tinkamai atliktus darbus paprastai įrodo užsakovo pažyma. Tai reiškia, kad buvę užsakovai išduodamose pažymose turi ne tik patvirtinti tiekėjo pasiūlyme nurodytą informaciją, kad buvo atlikti tam tikri darbai, bet jose užsakovai turi pateikti papildomą informaciją, papildomą įvertinimą dėl tinkamai atliktų darbų. Pastebėtina, kad paprastai užsakovo pasirašytos sąskaitos faktūros, darbų perdavimo</w:t>
      </w:r>
      <w:r>
        <w:rPr>
          <w:rFonts w:ascii="Calibri" w:hAnsi="Calibri" w:cs="Calibri"/>
          <w:i/>
          <w:iCs/>
          <w:sz w:val="18"/>
          <w:szCs w:val="18"/>
        </w:rPr>
        <w:t>-</w:t>
      </w:r>
      <w:r w:rsidRPr="00420945">
        <w:rPr>
          <w:rFonts w:ascii="Calibri" w:hAnsi="Calibri" w:cs="Calibri"/>
          <w:i/>
          <w:iCs/>
          <w:sz w:val="18"/>
          <w:szCs w:val="18"/>
        </w:rPr>
        <w:t>priėmimo aktai ir pan. tik patvirtina faktą, jog buvo atlikti tokie darbai pagal sutartinius įsipareigojimus, tačiau paprastai tokiuose dokumentuose nebūna užsakovo vertinimo,</w:t>
      </w:r>
    </w:p>
    <w:p w14:paraId="6BF13A8C" w14:textId="77777777" w:rsidR="00CD21A1" w:rsidRPr="00B96358" w:rsidRDefault="00CD21A1" w:rsidP="00CD21A1">
      <w:pPr>
        <w:pStyle w:val="Puslapioinaostekstas"/>
        <w:spacing w:after="0" w:line="240" w:lineRule="auto"/>
        <w:jc w:val="both"/>
        <w:rPr>
          <w:rFonts w:ascii="Times New Roman" w:hAnsi="Times New Roman" w:cs="Times New Roman"/>
          <w:i/>
          <w:iCs/>
          <w:sz w:val="24"/>
          <w:szCs w:val="24"/>
        </w:rPr>
      </w:pPr>
      <w:r w:rsidRPr="00420945">
        <w:rPr>
          <w:rFonts w:ascii="Calibri" w:hAnsi="Calibri" w:cs="Calibri"/>
          <w:i/>
          <w:iCs/>
          <w:sz w:val="18"/>
          <w:szCs w:val="18"/>
        </w:rPr>
        <w:t xml:space="preserve"> kad visi tiekėjo sutartiniai įsipareigojimai buvo įvykdyti tinkamai. Todėl sąskaitas faktūras, darbų perdavimo</w:t>
      </w:r>
      <w:r>
        <w:rPr>
          <w:rFonts w:ascii="Calibri" w:hAnsi="Calibri" w:cs="Calibri"/>
          <w:i/>
          <w:iCs/>
          <w:sz w:val="18"/>
          <w:szCs w:val="18"/>
        </w:rPr>
        <w:t>-</w:t>
      </w:r>
      <w:r w:rsidRPr="00420945">
        <w:rPr>
          <w:rFonts w:ascii="Calibri" w:hAnsi="Calibri" w:cs="Calibri"/>
          <w:i/>
          <w:iCs/>
          <w:sz w:val="18"/>
          <w:szCs w:val="18"/>
        </w:rPr>
        <w:t>priėmimo aktus ar pan. paprastai būtų galima laikyti lygiaverčiais dokumentais užsakovų pažymoms tik tada, jei juose būtų pateiktas papildomas užsakovo vertinimas dėl tinkamai atliktų darbų. Papildomai atkreiptinas dėmesys į LAT išaiškinimus (LAT 2022 m. spalio 6 d. priimta nutartis civilinėje byloje Nr. e3K-3-328-469/2022) dėl tinkamai įvykdytos sutarties sampratos. Pažymėtina, kad vertinama tik ta atliktų darbų dalis, kurią tiekėjas, tiekėjo grupės partneriai, ūkio subjektai, kurių pajėgumais tiekėjas remiasi, atliko patys, t. y., turi būti vertinami būtent konkretaus ūkio subjekto, dalyvaujančio viešajame pirkime, atlikti darbai, jų apimtis, kiekiai, o ne visas vykdytos sutarties objektas (t. y., ne visi pagal sutartį atlikti darbai, visa sutarties apimtis, kiekiai). Kiekvienu konkrečiu atveju tiekėjas turi įrodyti, kad yra įgijęs reikalaujamos patirties, o pirkimo vykdytojas vertins tiekėjo pateiktą informaciją ir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FBA6" w14:textId="77777777" w:rsidR="00560748" w:rsidRPr="00185D40" w:rsidRDefault="00560748" w:rsidP="00560748">
    <w:pPr>
      <w:pStyle w:val="Antrat2"/>
      <w:spacing w:before="0"/>
      <w:jc w:val="right"/>
      <w:rPr>
        <w:rFonts w:ascii="Times New Roman" w:eastAsia="Calibri" w:hAnsi="Times New Roman" w:cs="Times New Roman"/>
        <w:b/>
        <w:color w:val="000000" w:themeColor="text1"/>
        <w:sz w:val="20"/>
        <w:szCs w:val="20"/>
      </w:rPr>
    </w:pPr>
    <w:r w:rsidRPr="00185D40">
      <w:rPr>
        <w:rFonts w:ascii="Times New Roman" w:eastAsia="Calibri" w:hAnsi="Times New Roman" w:cs="Times New Roman"/>
        <w:b/>
        <w:color w:val="000000" w:themeColor="text1"/>
        <w:sz w:val="20"/>
        <w:szCs w:val="20"/>
      </w:rPr>
      <w:t>Pirkimo sąlygų 4 priedas „Tiekėjų kvalifikacijos reikalavimai ir reikalaujami kokybės bei aplinkos apsaugos vadybos sistemų standartai“</w:t>
    </w:r>
  </w:p>
  <w:p w14:paraId="2F869B4C" w14:textId="77777777" w:rsidR="00560748" w:rsidRDefault="005607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473B4"/>
    <w:multiLevelType w:val="hybridMultilevel"/>
    <w:tmpl w:val="37EEFC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5D6EA5"/>
    <w:multiLevelType w:val="hybridMultilevel"/>
    <w:tmpl w:val="D95AD064"/>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59D51C2F"/>
    <w:multiLevelType w:val="hybridMultilevel"/>
    <w:tmpl w:val="37EEFC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C72850"/>
    <w:multiLevelType w:val="hybridMultilevel"/>
    <w:tmpl w:val="58DC5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92"/>
    <w:rsid w:val="00003B2A"/>
    <w:rsid w:val="00034A53"/>
    <w:rsid w:val="000E06E3"/>
    <w:rsid w:val="00185D40"/>
    <w:rsid w:val="001914BE"/>
    <w:rsid w:val="001A385A"/>
    <w:rsid w:val="002B3258"/>
    <w:rsid w:val="003547E1"/>
    <w:rsid w:val="003C2385"/>
    <w:rsid w:val="004A57DD"/>
    <w:rsid w:val="004F41C5"/>
    <w:rsid w:val="00527817"/>
    <w:rsid w:val="00560748"/>
    <w:rsid w:val="005B26DF"/>
    <w:rsid w:val="00616A37"/>
    <w:rsid w:val="00630E51"/>
    <w:rsid w:val="007274FE"/>
    <w:rsid w:val="008B09D4"/>
    <w:rsid w:val="0097031C"/>
    <w:rsid w:val="00AE69AE"/>
    <w:rsid w:val="00B01C6A"/>
    <w:rsid w:val="00B02592"/>
    <w:rsid w:val="00B96D02"/>
    <w:rsid w:val="00C36D43"/>
    <w:rsid w:val="00C959A4"/>
    <w:rsid w:val="00CD21A1"/>
    <w:rsid w:val="00D516E7"/>
    <w:rsid w:val="00DA68CE"/>
    <w:rsid w:val="00E10F89"/>
    <w:rsid w:val="00E151AA"/>
    <w:rsid w:val="00E94085"/>
    <w:rsid w:val="00EB36AE"/>
    <w:rsid w:val="00F503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9766A"/>
  <w15:chartTrackingRefBased/>
  <w15:docId w15:val="{5826E8D9-18CB-444A-9C35-0C2777EC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6E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E06E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11"/>
    <w:qFormat/>
    <w:rsid w:val="000E06E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E06E3"/>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E06E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E06E3"/>
    <w:pPr>
      <w:ind w:left="720"/>
      <w:contextualSpacing/>
    </w:pPr>
    <w:rPr>
      <w:rFonts w:eastAsiaTheme="minorHAnsi"/>
      <w:sz w:val="22"/>
      <w:szCs w:val="22"/>
      <w:lang w:eastAsia="en-US"/>
    </w:rPr>
  </w:style>
  <w:style w:type="table" w:styleId="Lentelstinklelis">
    <w:name w:val="Table Grid"/>
    <w:basedOn w:val="prastojilentel"/>
    <w:uiPriority w:val="39"/>
    <w:rsid w:val="000E06E3"/>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2Diagrama">
    <w:name w:val="Antraštė 2 Diagrama"/>
    <w:basedOn w:val="Numatytasispastraiposriftas"/>
    <w:link w:val="Antrat2"/>
    <w:uiPriority w:val="9"/>
    <w:semiHidden/>
    <w:rsid w:val="000E06E3"/>
    <w:rPr>
      <w:rFonts w:asciiTheme="majorHAnsi" w:eastAsiaTheme="majorEastAsia" w:hAnsiTheme="majorHAnsi" w:cstheme="majorBidi"/>
      <w:color w:val="ED7D31" w:themeColor="accent2"/>
      <w:sz w:val="36"/>
      <w:szCs w:val="36"/>
      <w:lang w:eastAsia="lt-LT"/>
    </w:rPr>
  </w:style>
  <w:style w:type="paragraph" w:customStyle="1" w:styleId="BodyA">
    <w:name w:val="Body A"/>
    <w:rsid w:val="00E151A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56074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60748"/>
    <w:rPr>
      <w:rFonts w:eastAsiaTheme="minorEastAsia"/>
      <w:sz w:val="21"/>
      <w:szCs w:val="21"/>
      <w:lang w:eastAsia="lt-LT"/>
    </w:rPr>
  </w:style>
  <w:style w:type="paragraph" w:styleId="Porat">
    <w:name w:val="footer"/>
    <w:basedOn w:val="prastasis"/>
    <w:link w:val="PoratDiagrama"/>
    <w:uiPriority w:val="99"/>
    <w:unhideWhenUsed/>
    <w:rsid w:val="0056074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0748"/>
    <w:rPr>
      <w:rFonts w:eastAsiaTheme="minorEastAsia"/>
      <w:sz w:val="21"/>
      <w:szCs w:val="21"/>
      <w:lang w:eastAsia="lt-LT"/>
    </w:rPr>
  </w:style>
  <w:style w:type="paragraph" w:styleId="Puslapioinaostekstas">
    <w:name w:val="footnote text"/>
    <w:aliases w:val="Diagrama1, Diagrama1"/>
    <w:basedOn w:val="prastasis"/>
    <w:link w:val="PuslapioinaostekstasDiagrama"/>
    <w:uiPriority w:val="99"/>
    <w:unhideWhenUsed/>
    <w:rsid w:val="00CD21A1"/>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CD21A1"/>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CD21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2607</Words>
  <Characters>1487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21</cp:revision>
  <dcterms:created xsi:type="dcterms:W3CDTF">2025-03-07T06:53:00Z</dcterms:created>
  <dcterms:modified xsi:type="dcterms:W3CDTF">2026-06-15T12:28:00Z</dcterms:modified>
</cp:coreProperties>
</file>